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0.xml" ContentType="application/vnd.ms-office.classificationlabel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6" Type="http://schemas.microsoft.com/office/2020/02/relationships/classificationlabels" Target="docMetadata/LabelInfo0.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D7CA52" w14:textId="1CBCBA04" w:rsidR="002813CB" w:rsidRDefault="00091330" w:rsidP="002813CB">
      <w:pPr>
        <w:pStyle w:val="IOPTitle"/>
      </w:pPr>
      <w:bookmarkStart w:id="0" w:name="_Hlk62918232"/>
      <w:bookmarkStart w:id="1" w:name="_Hlk64630963"/>
      <w:bookmarkStart w:id="2" w:name="_Hlk64630809"/>
      <w:bookmarkEnd w:id="0"/>
      <w:r>
        <w:rPr>
          <w:rStyle w:val="IOPTitleChar"/>
          <w:b/>
        </w:rPr>
        <w:t xml:space="preserve">Impact of </w:t>
      </w:r>
      <w:r w:rsidR="007B0069">
        <w:rPr>
          <w:rStyle w:val="IOPTitleChar"/>
          <w:b/>
        </w:rPr>
        <w:t xml:space="preserve">Local </w:t>
      </w:r>
      <w:r>
        <w:rPr>
          <w:rStyle w:val="IOPTitleChar"/>
          <w:b/>
        </w:rPr>
        <w:t>Government</w:t>
      </w:r>
      <w:r w:rsidR="00B46036">
        <w:rPr>
          <w:rStyle w:val="IOPTitleChar"/>
          <w:b/>
        </w:rPr>
        <w:t>’s</w:t>
      </w:r>
      <w:r>
        <w:rPr>
          <w:rStyle w:val="IOPTitleChar"/>
          <w:b/>
        </w:rPr>
        <w:t xml:space="preserve"> COVID-19 Reopening Guidelines on Chicago Public Transportation </w:t>
      </w:r>
      <w:r w:rsidR="00B46036">
        <w:rPr>
          <w:rStyle w:val="IOPTitleChar"/>
          <w:b/>
        </w:rPr>
        <w:t>Across</w:t>
      </w:r>
      <w:r w:rsidR="00A565A0">
        <w:rPr>
          <w:rStyle w:val="IOPTitleChar"/>
          <w:b/>
        </w:rPr>
        <w:t xml:space="preserve"> Riders of Different Income Levels</w:t>
      </w:r>
    </w:p>
    <w:p w14:paraId="289B7D93" w14:textId="6051E236" w:rsidR="005567A2" w:rsidRDefault="00EF5927" w:rsidP="00D43152">
      <w:pPr>
        <w:pStyle w:val="IOPAff"/>
        <w:rPr>
          <w:sz w:val="20"/>
          <w:szCs w:val="20"/>
        </w:rPr>
      </w:pPr>
      <w:r>
        <w:rPr>
          <w:sz w:val="20"/>
          <w:szCs w:val="20"/>
        </w:rPr>
        <w:t>Max Rodrigues</w:t>
      </w:r>
    </w:p>
    <w:p w14:paraId="40601127" w14:textId="2C0D5B8F" w:rsidR="00EF5927" w:rsidRPr="00EF5927" w:rsidRDefault="00EF5927" w:rsidP="00D43152">
      <w:pPr>
        <w:pStyle w:val="IOPAff"/>
        <w:rPr>
          <w:sz w:val="20"/>
          <w:szCs w:val="20"/>
        </w:rPr>
      </w:pPr>
      <w:r>
        <w:rPr>
          <w:sz w:val="20"/>
          <w:szCs w:val="20"/>
        </w:rPr>
        <w:t xml:space="preserve">Ilyas </w:t>
      </w:r>
      <w:proofErr w:type="spellStart"/>
      <w:r>
        <w:rPr>
          <w:sz w:val="20"/>
          <w:szCs w:val="20"/>
        </w:rPr>
        <w:t>Ustun</w:t>
      </w:r>
      <w:proofErr w:type="spellEnd"/>
    </w:p>
    <w:p w14:paraId="3CAC1BA1" w14:textId="77777777" w:rsidR="00D74B07" w:rsidRPr="00716407" w:rsidRDefault="00D74B07" w:rsidP="00D74B07">
      <w:pPr>
        <w:pStyle w:val="IOPH1"/>
        <w:rPr>
          <w:rFonts w:ascii="Times New Roman" w:hAnsi="Times New Roman"/>
          <w:sz w:val="24"/>
          <w:szCs w:val="24"/>
        </w:rPr>
      </w:pPr>
      <w:r w:rsidRPr="00716407">
        <w:rPr>
          <w:rFonts w:ascii="Times New Roman" w:hAnsi="Times New Roman"/>
          <w:sz w:val="24"/>
          <w:szCs w:val="24"/>
        </w:rPr>
        <w:t>Abstract</w:t>
      </w:r>
    </w:p>
    <w:p w14:paraId="777EA0B8" w14:textId="77777777" w:rsidR="001C2AAA" w:rsidRPr="00716407" w:rsidRDefault="001C2AAA" w:rsidP="00610971">
      <w:pPr>
        <w:pStyle w:val="IOPAbsText"/>
        <w:ind w:right="0"/>
        <w:rPr>
          <w:rFonts w:cs="Times New Roman"/>
          <w:noProof/>
          <w:sz w:val="24"/>
          <w:szCs w:val="24"/>
        </w:rPr>
      </w:pPr>
    </w:p>
    <w:p w14:paraId="03A9D742" w14:textId="229F7C7A" w:rsidR="0023672D" w:rsidRPr="00716407" w:rsidRDefault="00AC1E52" w:rsidP="00731630">
      <w:pPr>
        <w:pStyle w:val="IOPAbsText"/>
        <w:ind w:right="0"/>
        <w:rPr>
          <w:rFonts w:cs="Times New Roman"/>
          <w:noProof/>
          <w:sz w:val="24"/>
          <w:szCs w:val="24"/>
        </w:rPr>
      </w:pPr>
      <w:r w:rsidRPr="00716407">
        <w:rPr>
          <w:rFonts w:cs="Times New Roman"/>
          <w:noProof/>
          <w:sz w:val="24"/>
          <w:szCs w:val="24"/>
        </w:rPr>
        <w:t>COVID-19 has dramatically impacted transportation worldwide with public transportation</w:t>
      </w:r>
      <w:r w:rsidR="004E438F">
        <w:rPr>
          <w:rFonts w:cs="Times New Roman"/>
          <w:noProof/>
          <w:sz w:val="24"/>
          <w:szCs w:val="24"/>
        </w:rPr>
        <w:t xml:space="preserve"> seeing some of the largest decreases</w:t>
      </w:r>
      <w:r w:rsidRPr="00716407">
        <w:rPr>
          <w:rFonts w:cs="Times New Roman"/>
          <w:noProof/>
          <w:sz w:val="24"/>
          <w:szCs w:val="24"/>
        </w:rPr>
        <w:t xml:space="preserve">. This paper </w:t>
      </w:r>
      <w:r w:rsidR="00977089" w:rsidRPr="00716407">
        <w:rPr>
          <w:rFonts w:cs="Times New Roman"/>
          <w:noProof/>
          <w:sz w:val="24"/>
          <w:szCs w:val="24"/>
        </w:rPr>
        <w:t>focuses on</w:t>
      </w:r>
      <w:r w:rsidRPr="00716407">
        <w:rPr>
          <w:rFonts w:cs="Times New Roman"/>
          <w:noProof/>
          <w:sz w:val="24"/>
          <w:szCs w:val="24"/>
        </w:rPr>
        <w:t xml:space="preserve"> the impact</w:t>
      </w:r>
      <w:r w:rsidR="00977089" w:rsidRPr="00716407">
        <w:rPr>
          <w:rFonts w:cs="Times New Roman"/>
          <w:noProof/>
          <w:sz w:val="24"/>
          <w:szCs w:val="24"/>
        </w:rPr>
        <w:t xml:space="preserve"> that</w:t>
      </w:r>
      <w:r w:rsidRPr="00716407">
        <w:rPr>
          <w:rFonts w:cs="Times New Roman"/>
          <w:noProof/>
          <w:sz w:val="24"/>
          <w:szCs w:val="24"/>
        </w:rPr>
        <w:t xml:space="preserve"> COVID-19 has had on</w:t>
      </w:r>
      <w:r w:rsidR="005153C6">
        <w:rPr>
          <w:rFonts w:cs="Times New Roman"/>
          <w:noProof/>
          <w:sz w:val="24"/>
          <w:szCs w:val="24"/>
        </w:rPr>
        <w:t xml:space="preserve"> Chicago Transit Authority (CTA)</w:t>
      </w:r>
      <w:r w:rsidRPr="00716407">
        <w:rPr>
          <w:rFonts w:cs="Times New Roman"/>
          <w:noProof/>
          <w:sz w:val="24"/>
          <w:szCs w:val="24"/>
        </w:rPr>
        <w:t xml:space="preserve"> </w:t>
      </w:r>
      <w:r w:rsidR="003443D1" w:rsidRPr="00716407">
        <w:rPr>
          <w:rFonts w:cs="Times New Roman"/>
          <w:noProof/>
          <w:sz w:val="24"/>
          <w:szCs w:val="24"/>
        </w:rPr>
        <w:t>public</w:t>
      </w:r>
      <w:r w:rsidR="005153C6">
        <w:rPr>
          <w:rFonts w:cs="Times New Roman"/>
          <w:noProof/>
          <w:sz w:val="24"/>
          <w:szCs w:val="24"/>
        </w:rPr>
        <w:t xml:space="preserve"> train</w:t>
      </w:r>
      <w:r w:rsidR="003443D1" w:rsidRPr="00716407">
        <w:rPr>
          <w:rFonts w:cs="Times New Roman"/>
          <w:noProof/>
          <w:sz w:val="24"/>
          <w:szCs w:val="24"/>
        </w:rPr>
        <w:t xml:space="preserve"> transportation in Chicago</w:t>
      </w:r>
      <w:r w:rsidR="00977089" w:rsidRPr="00716407">
        <w:rPr>
          <w:rFonts w:cs="Times New Roman"/>
          <w:noProof/>
          <w:sz w:val="24"/>
          <w:szCs w:val="24"/>
        </w:rPr>
        <w:t>.</w:t>
      </w:r>
      <w:r w:rsidR="003443D1" w:rsidRPr="00716407">
        <w:rPr>
          <w:rFonts w:cs="Times New Roman"/>
          <w:noProof/>
          <w:sz w:val="24"/>
          <w:szCs w:val="24"/>
        </w:rPr>
        <w:t xml:space="preserve"> </w:t>
      </w:r>
      <w:r w:rsidR="00977089" w:rsidRPr="00716407">
        <w:rPr>
          <w:rFonts w:cs="Times New Roman"/>
          <w:noProof/>
          <w:sz w:val="24"/>
          <w:szCs w:val="24"/>
        </w:rPr>
        <w:t xml:space="preserve">We </w:t>
      </w:r>
      <w:r w:rsidR="003443D1" w:rsidRPr="00716407">
        <w:rPr>
          <w:rFonts w:cs="Times New Roman"/>
          <w:noProof/>
          <w:sz w:val="24"/>
          <w:szCs w:val="24"/>
        </w:rPr>
        <w:t xml:space="preserve">break down </w:t>
      </w:r>
      <w:r w:rsidR="00977089" w:rsidRPr="00716407">
        <w:rPr>
          <w:rFonts w:cs="Times New Roman"/>
          <w:noProof/>
          <w:sz w:val="24"/>
          <w:szCs w:val="24"/>
        </w:rPr>
        <w:t xml:space="preserve">the </w:t>
      </w:r>
      <w:r w:rsidR="003443D1" w:rsidRPr="00716407">
        <w:rPr>
          <w:rFonts w:cs="Times New Roman"/>
          <w:noProof/>
          <w:sz w:val="24"/>
          <w:szCs w:val="24"/>
        </w:rPr>
        <w:t xml:space="preserve">overall ridership into segments based on the associated income levels of </w:t>
      </w:r>
      <w:r w:rsidR="0073365A">
        <w:rPr>
          <w:rFonts w:cs="Times New Roman"/>
          <w:noProof/>
          <w:sz w:val="24"/>
          <w:szCs w:val="24"/>
        </w:rPr>
        <w:t>neighborhoods near each CTA train station</w:t>
      </w:r>
      <w:r w:rsidR="003443D1" w:rsidRPr="00716407">
        <w:rPr>
          <w:rFonts w:cs="Times New Roman"/>
          <w:noProof/>
          <w:sz w:val="24"/>
          <w:szCs w:val="24"/>
        </w:rPr>
        <w:t>. While ridership reduction stems from individual risk mitigation decision-making, government policy influences behavior to some extent.</w:t>
      </w:r>
      <w:r w:rsidR="00497B1F">
        <w:rPr>
          <w:rFonts w:cs="Times New Roman"/>
          <w:noProof/>
          <w:sz w:val="24"/>
          <w:szCs w:val="24"/>
        </w:rPr>
        <w:t xml:space="preserve"> Ridership decreased sharply immediately </w:t>
      </w:r>
      <w:r w:rsidR="00E05961">
        <w:rPr>
          <w:rFonts w:cs="Times New Roman"/>
          <w:noProof/>
          <w:sz w:val="24"/>
          <w:szCs w:val="24"/>
        </w:rPr>
        <w:t>following the classification of COVID-19 as a global pandemic</w:t>
      </w:r>
      <w:r w:rsidR="00EF5927">
        <w:rPr>
          <w:rFonts w:cs="Times New Roman"/>
          <w:noProof/>
          <w:sz w:val="24"/>
          <w:szCs w:val="24"/>
        </w:rPr>
        <w:t xml:space="preserve"> </w:t>
      </w:r>
      <w:r w:rsidR="00E05961">
        <w:rPr>
          <w:rFonts w:cs="Times New Roman"/>
          <w:noProof/>
          <w:sz w:val="24"/>
          <w:szCs w:val="24"/>
        </w:rPr>
        <w:t>and ridership increased quickly across all income levels immediately following local government’s decision to begin phasing in non-essential workers.</w:t>
      </w:r>
      <w:r w:rsidR="005153C6" w:rsidRPr="005153C6">
        <w:rPr>
          <w:rFonts w:cs="Times New Roman"/>
          <w:noProof/>
          <w:sz w:val="24"/>
          <w:szCs w:val="24"/>
        </w:rPr>
        <w:t xml:space="preserve"> </w:t>
      </w:r>
      <w:r w:rsidR="005153C6">
        <w:rPr>
          <w:rFonts w:cs="Times New Roman"/>
          <w:noProof/>
          <w:sz w:val="24"/>
          <w:szCs w:val="24"/>
        </w:rPr>
        <w:t xml:space="preserve">These trends indicate that initial </w:t>
      </w:r>
      <w:r w:rsidR="007F18B0">
        <w:rPr>
          <w:rFonts w:cs="Times New Roman"/>
          <w:noProof/>
          <w:sz w:val="24"/>
          <w:szCs w:val="24"/>
        </w:rPr>
        <w:t>decreases</w:t>
      </w:r>
      <w:r w:rsidR="005153C6">
        <w:rPr>
          <w:rFonts w:cs="Times New Roman"/>
          <w:noProof/>
          <w:sz w:val="24"/>
          <w:szCs w:val="24"/>
        </w:rPr>
        <w:t xml:space="preserve"> in ridership were impacted by an agglomeration of factors while increases in ridership were most impacted by policies from local government</w:t>
      </w:r>
      <w:r w:rsidR="007F18B0">
        <w:rPr>
          <w:rFonts w:cs="Times New Roman"/>
          <w:noProof/>
          <w:sz w:val="24"/>
          <w:szCs w:val="24"/>
        </w:rPr>
        <w:t xml:space="preserve"> that allowed businesses to have workers return to work</w:t>
      </w:r>
      <w:r w:rsidR="005153C6">
        <w:rPr>
          <w:rFonts w:cs="Times New Roman"/>
          <w:noProof/>
          <w:sz w:val="24"/>
          <w:szCs w:val="24"/>
        </w:rPr>
        <w:t>. Temporal patterns across income groups were similar but decreases in ridership were much higher in higher income areas.</w:t>
      </w:r>
      <w:r w:rsidR="00E05961">
        <w:rPr>
          <w:rFonts w:cs="Times New Roman"/>
          <w:noProof/>
          <w:sz w:val="24"/>
          <w:szCs w:val="24"/>
        </w:rPr>
        <w:t xml:space="preserve"> </w:t>
      </w:r>
      <w:r w:rsidR="005153C6">
        <w:rPr>
          <w:rFonts w:cs="Times New Roman"/>
          <w:noProof/>
          <w:sz w:val="24"/>
          <w:szCs w:val="24"/>
        </w:rPr>
        <w:t>Median income act</w:t>
      </w:r>
      <w:r w:rsidR="007F18B0">
        <w:rPr>
          <w:rFonts w:cs="Times New Roman"/>
          <w:noProof/>
          <w:sz w:val="24"/>
          <w:szCs w:val="24"/>
        </w:rPr>
        <w:t>ed</w:t>
      </w:r>
      <w:r w:rsidR="005153C6">
        <w:rPr>
          <w:rFonts w:cs="Times New Roman"/>
          <w:noProof/>
          <w:sz w:val="24"/>
          <w:szCs w:val="24"/>
        </w:rPr>
        <w:t xml:space="preserve"> as a strong predictor of ridership changes when delineating disparate</w:t>
      </w:r>
      <w:r w:rsidR="007F18B0">
        <w:rPr>
          <w:rFonts w:cs="Times New Roman"/>
          <w:noProof/>
          <w:sz w:val="24"/>
          <w:szCs w:val="24"/>
        </w:rPr>
        <w:t xml:space="preserve"> income</w:t>
      </w:r>
      <w:r w:rsidR="005153C6">
        <w:rPr>
          <w:rFonts w:cs="Times New Roman"/>
          <w:noProof/>
          <w:sz w:val="24"/>
          <w:szCs w:val="24"/>
        </w:rPr>
        <w:t xml:space="preserve"> groups but becomes weaker when viewing correlations </w:t>
      </w:r>
      <w:r w:rsidR="007F18B0">
        <w:rPr>
          <w:rFonts w:cs="Times New Roman"/>
          <w:noProof/>
          <w:sz w:val="24"/>
          <w:szCs w:val="24"/>
        </w:rPr>
        <w:t>within</w:t>
      </w:r>
      <w:r w:rsidR="005153C6">
        <w:rPr>
          <w:rFonts w:cs="Times New Roman"/>
          <w:noProof/>
          <w:sz w:val="24"/>
          <w:szCs w:val="24"/>
        </w:rPr>
        <w:t xml:space="preserve"> income groups</w:t>
      </w:r>
      <w:r w:rsidR="0023672D">
        <w:rPr>
          <w:rFonts w:cs="Times New Roman"/>
          <w:noProof/>
          <w:sz w:val="24"/>
          <w:szCs w:val="24"/>
        </w:rPr>
        <w:t>, especially among the wealthiest riders. This indicates income acts as a strong predictor of ridership but becomes weaker</w:t>
      </w:r>
      <w:r w:rsidR="0073365A">
        <w:rPr>
          <w:rFonts w:cs="Times New Roman"/>
          <w:noProof/>
          <w:sz w:val="24"/>
          <w:szCs w:val="24"/>
        </w:rPr>
        <w:t xml:space="preserve"> as</w:t>
      </w:r>
      <w:r w:rsidR="0023672D">
        <w:rPr>
          <w:rFonts w:cs="Times New Roman"/>
          <w:noProof/>
          <w:sz w:val="24"/>
          <w:szCs w:val="24"/>
        </w:rPr>
        <w:t xml:space="preserve"> ridership behavior becomes homogenous</w:t>
      </w:r>
      <w:r w:rsidR="0073365A">
        <w:rPr>
          <w:rFonts w:cs="Times New Roman"/>
          <w:noProof/>
          <w:sz w:val="24"/>
          <w:szCs w:val="24"/>
        </w:rPr>
        <w:t xml:space="preserve"> beyond a certain income level</w:t>
      </w:r>
      <w:r w:rsidR="0023672D">
        <w:rPr>
          <w:rFonts w:cs="Times New Roman"/>
          <w:noProof/>
          <w:sz w:val="24"/>
          <w:szCs w:val="24"/>
        </w:rPr>
        <w:t>.</w:t>
      </w:r>
    </w:p>
    <w:p w14:paraId="4DFEFE51" w14:textId="2E8E8E30" w:rsidR="005223F4" w:rsidRPr="00716407" w:rsidRDefault="005223F4" w:rsidP="005223F4">
      <w:pPr>
        <w:pStyle w:val="IOPKwd"/>
        <w:rPr>
          <w:rFonts w:cs="Times New Roman"/>
          <w:sz w:val="24"/>
          <w:szCs w:val="24"/>
        </w:rPr>
      </w:pPr>
      <w:r w:rsidRPr="00716407">
        <w:rPr>
          <w:rFonts w:cs="Times New Roman"/>
          <w:sz w:val="24"/>
          <w:szCs w:val="24"/>
        </w:rPr>
        <w:t xml:space="preserve">Keywords: </w:t>
      </w:r>
      <w:r w:rsidR="0001493E" w:rsidRPr="00716407">
        <w:rPr>
          <w:rFonts w:cs="Times New Roman"/>
          <w:sz w:val="24"/>
          <w:szCs w:val="24"/>
        </w:rPr>
        <w:t>COVID-19</w:t>
      </w:r>
      <w:r w:rsidRPr="00716407">
        <w:rPr>
          <w:rFonts w:cs="Times New Roman"/>
          <w:sz w:val="24"/>
          <w:szCs w:val="24"/>
        </w:rPr>
        <w:t xml:space="preserve">, </w:t>
      </w:r>
      <w:r w:rsidR="0001493E" w:rsidRPr="00716407">
        <w:rPr>
          <w:rFonts w:cs="Times New Roman"/>
          <w:sz w:val="24"/>
          <w:szCs w:val="24"/>
        </w:rPr>
        <w:t>transportation</w:t>
      </w:r>
      <w:r w:rsidRPr="00716407">
        <w:rPr>
          <w:rFonts w:cs="Times New Roman"/>
          <w:sz w:val="24"/>
          <w:szCs w:val="24"/>
        </w:rPr>
        <w:t xml:space="preserve">, </w:t>
      </w:r>
      <w:r w:rsidR="0001493E" w:rsidRPr="00716407">
        <w:rPr>
          <w:rFonts w:cs="Times New Roman"/>
          <w:sz w:val="24"/>
          <w:szCs w:val="24"/>
        </w:rPr>
        <w:t>urban</w:t>
      </w:r>
    </w:p>
    <w:bookmarkEnd w:id="1"/>
    <w:p w14:paraId="4A6F3541" w14:textId="4A5AA067" w:rsidR="005223F4" w:rsidRPr="00716407" w:rsidRDefault="005223F4" w:rsidP="005223F4">
      <w:pPr>
        <w:pStyle w:val="IOPKwd"/>
        <w:rPr>
          <w:rFonts w:cs="Times New Roman"/>
          <w:sz w:val="24"/>
          <w:szCs w:val="24"/>
        </w:rPr>
      </w:pPr>
    </w:p>
    <w:p w14:paraId="275AD190" w14:textId="77777777" w:rsidR="004D2E4E" w:rsidRPr="00716407" w:rsidRDefault="004D2E4E" w:rsidP="005223F4">
      <w:pPr>
        <w:pStyle w:val="IOPAbsText"/>
        <w:rPr>
          <w:rFonts w:cs="Times New Roman"/>
          <w:sz w:val="24"/>
          <w:szCs w:val="24"/>
        </w:rPr>
        <w:sectPr w:rsidR="004D2E4E" w:rsidRPr="00716407" w:rsidSect="008F60CA">
          <w:headerReference w:type="default" r:id="rId11"/>
          <w:pgSz w:w="11906" w:h="16838"/>
          <w:pgMar w:top="2098" w:right="907" w:bottom="1474" w:left="907" w:header="709" w:footer="709" w:gutter="0"/>
          <w:cols w:space="708"/>
          <w:docGrid w:linePitch="360"/>
        </w:sectPr>
      </w:pPr>
    </w:p>
    <w:bookmarkEnd w:id="2"/>
    <w:p w14:paraId="2C1E4625" w14:textId="2DF31834" w:rsidR="004404D1" w:rsidRPr="004404D1" w:rsidRDefault="000032AE" w:rsidP="009F7D44">
      <w:pPr>
        <w:pStyle w:val="IOPH1"/>
        <w:rPr>
          <w:rFonts w:ascii="Times New Roman" w:hAnsi="Times New Roman"/>
          <w:noProof/>
          <w:sz w:val="24"/>
          <w:szCs w:val="24"/>
        </w:rPr>
      </w:pPr>
      <w:r w:rsidRPr="000032AE">
        <w:rPr>
          <w:rFonts w:ascii="Times New Roman" w:hAnsi="Times New Roman"/>
          <w:noProof/>
          <w:sz w:val="24"/>
          <w:szCs w:val="24"/>
        </w:rPr>
        <w:t>Introduction</w:t>
      </w:r>
      <w:r w:rsidR="004B2FE1">
        <w:rPr>
          <w:rFonts w:ascii="Times New Roman" w:hAnsi="Times New Roman"/>
          <w:noProof/>
          <w:sz w:val="24"/>
          <w:szCs w:val="24"/>
        </w:rPr>
        <w:t xml:space="preserve"> and Literature Review</w:t>
      </w:r>
    </w:p>
    <w:p w14:paraId="1D7DBFEC" w14:textId="77777777" w:rsidR="00980E45" w:rsidRDefault="004404D1" w:rsidP="009F7D44">
      <w:pPr>
        <w:pStyle w:val="IOPH1"/>
        <w:spacing w:before="0" w:after="0"/>
        <w:ind w:firstLine="360"/>
        <w:rPr>
          <w:rFonts w:ascii="Times New Roman" w:hAnsi="Times New Roman"/>
          <w:b w:val="0"/>
          <w:bCs/>
          <w:noProof/>
          <w:sz w:val="24"/>
          <w:szCs w:val="24"/>
        </w:rPr>
      </w:pPr>
      <w:r w:rsidRPr="000032AE">
        <w:rPr>
          <w:rFonts w:ascii="Times New Roman" w:hAnsi="Times New Roman"/>
          <w:b w:val="0"/>
          <w:bCs/>
          <w:noProof/>
          <w:sz w:val="24"/>
          <w:szCs w:val="24"/>
        </w:rPr>
        <w:t xml:space="preserve">The COVID-19 pandemic has resulted in large overall decreases in urban transportation with public transportation seeing some of the largest decreases (Molloy et al. 2020). People tend to use safer transportation modes during a pandemic with factors that generally affect mode choice like travel time, comfort, and cost becoming less important compared to risk mitigation factors like social-distancing, cleanliness, face-mask usage (Abdullah et al. 2020). Public transportation is perceived as a high risk mode for a multitude of reasons including confinement to limited space, an inability to identify sick passengers, and the existence of multiple surfaces that easily transfer germs (Tirachini &amp; Cats 2020). </w:t>
      </w:r>
      <w:r w:rsidRPr="000032AE">
        <w:rPr>
          <w:rFonts w:ascii="Times New Roman" w:hAnsi="Times New Roman"/>
          <w:b w:val="0"/>
          <w:bCs/>
          <w:noProof/>
          <w:sz w:val="24"/>
          <w:szCs w:val="24"/>
        </w:rPr>
        <w:lastRenderedPageBreak/>
        <w:t>Given these perceived risks associated with public transit, it is no surprise public transportation has seen large decreases around the world as a form of risk mitigation behavior.</w:t>
      </w:r>
      <w:r w:rsidR="00980E45">
        <w:rPr>
          <w:rFonts w:ascii="Times New Roman" w:hAnsi="Times New Roman"/>
          <w:b w:val="0"/>
          <w:bCs/>
          <w:noProof/>
          <w:sz w:val="24"/>
          <w:szCs w:val="24"/>
        </w:rPr>
        <w:t xml:space="preserve"> </w:t>
      </w:r>
      <w:r w:rsidRPr="000032AE">
        <w:rPr>
          <w:rFonts w:ascii="Times New Roman" w:hAnsi="Times New Roman"/>
          <w:b w:val="0"/>
          <w:bCs/>
          <w:noProof/>
          <w:sz w:val="24"/>
          <w:szCs w:val="24"/>
        </w:rPr>
        <w:t>Despite overall decreases in public transportation usage between all levels of income, the decrease is not uniform: higher income households saw larger decreases in public transportation usage than low-income households (Wilbur et al. 2020). While this general pattern is prevalent, there are stark differences between cities which seem to be the result of a combination of individual choices to avoid public transportation as well as differences in local government guidelines (Tirachini et al. 2020).</w:t>
      </w:r>
      <w:r w:rsidR="00980E45">
        <w:rPr>
          <w:rFonts w:ascii="Times New Roman" w:hAnsi="Times New Roman"/>
          <w:b w:val="0"/>
          <w:bCs/>
          <w:noProof/>
          <w:sz w:val="24"/>
          <w:szCs w:val="24"/>
        </w:rPr>
        <w:tab/>
      </w:r>
    </w:p>
    <w:p w14:paraId="7BCAC633" w14:textId="2E58BE00" w:rsidR="004404D1" w:rsidRPr="000032AE" w:rsidRDefault="004404D1" w:rsidP="009F7D44">
      <w:pPr>
        <w:pStyle w:val="IOPH1"/>
        <w:spacing w:before="0" w:after="0"/>
        <w:ind w:firstLine="360"/>
        <w:rPr>
          <w:rFonts w:ascii="Times New Roman" w:hAnsi="Times New Roman"/>
          <w:b w:val="0"/>
          <w:bCs/>
          <w:noProof/>
          <w:sz w:val="24"/>
          <w:szCs w:val="24"/>
        </w:rPr>
      </w:pPr>
      <w:r w:rsidRPr="000032AE">
        <w:rPr>
          <w:rFonts w:ascii="Times New Roman" w:hAnsi="Times New Roman"/>
          <w:b w:val="0"/>
          <w:bCs/>
          <w:noProof/>
          <w:sz w:val="24"/>
          <w:szCs w:val="24"/>
        </w:rPr>
        <w:t>Researchers have also demonstrated that low-income individuals are among the most vulnerable to COVID-19. In the first few weeks of the pandemic in New York City, zip codes in the bottom 25% of average incomes represented 36% of COVID-19 while the wealthiest 25% represented under 10% of cases (Wilson 2020). The reasons for these disparities include a disproportionate number of low-income and minorities workers represented in essential work settings (Center for Disease Contol 2020) and low-income individuals being less likely to take social distancing measures (Reeves &amp; Rockwell 2020). On top of these reasons for higher cases among low-income individuals, COVID-19 is more likely to lead to death among low-income individuals due to lack of access to healthcare (Berchick et al. 2018) and higher rates of pre-existing conditions (Center for Disease Control 2020)</w:t>
      </w:r>
      <w:r w:rsidR="00980E45">
        <w:rPr>
          <w:rFonts w:ascii="Times New Roman" w:hAnsi="Times New Roman"/>
          <w:b w:val="0"/>
          <w:bCs/>
          <w:noProof/>
          <w:sz w:val="24"/>
          <w:szCs w:val="24"/>
        </w:rPr>
        <w:t xml:space="preserve">. </w:t>
      </w:r>
      <w:r w:rsidRPr="000032AE">
        <w:rPr>
          <w:rFonts w:ascii="Times New Roman" w:hAnsi="Times New Roman"/>
          <w:b w:val="0"/>
          <w:bCs/>
          <w:noProof/>
          <w:sz w:val="24"/>
          <w:szCs w:val="24"/>
        </w:rPr>
        <w:t xml:space="preserve">Some researchers found no robust association with COVID-19 mortality and public transportation usage (Bryan et al. 2020) and other countries that enforce the use of face masks have had no COVID-19 outbreaks related to public transportation even without capacity or physical distancing measures (Tirachini &amp; Cats 2020). However, without the use of a face mask, public transportation can potentially be a prime virus spreader. One study found that on a bus with 67 passengers, one asymptomatic passenger spread the virus to 22 other passengers where no one was wearing a mask (Shen et al. 2020). </w:t>
      </w:r>
    </w:p>
    <w:p w14:paraId="2D229A86" w14:textId="77777777" w:rsidR="004404D1" w:rsidRPr="000032AE" w:rsidRDefault="004404D1" w:rsidP="009F7D44">
      <w:pPr>
        <w:pStyle w:val="IOPH1"/>
        <w:spacing w:before="0" w:after="0"/>
        <w:ind w:firstLine="360"/>
        <w:rPr>
          <w:rFonts w:ascii="Times New Roman" w:hAnsi="Times New Roman"/>
          <w:b w:val="0"/>
          <w:bCs/>
          <w:noProof/>
          <w:sz w:val="24"/>
          <w:szCs w:val="24"/>
        </w:rPr>
      </w:pPr>
      <w:r w:rsidRPr="000032AE">
        <w:rPr>
          <w:rFonts w:ascii="Times New Roman" w:hAnsi="Times New Roman"/>
          <w:b w:val="0"/>
          <w:bCs/>
          <w:noProof/>
          <w:sz w:val="24"/>
          <w:szCs w:val="24"/>
        </w:rPr>
        <w:t>Public transportation ridership changes are different from city to city with some cities seeing large decreases like New York City which saw a decrease of about 90% (Teixeira &amp; Lopes 2020) while other cities saw smaller decreases of 60% in Stockholm and 40% in Västra Götaland (Jenelius &amp; Cebecauer 2020). When developing plans to reopen an economy, policymakers need to be aware of public transportation usage and how their decision can have repercussions that impact the most vulnerable populations.</w:t>
      </w:r>
    </w:p>
    <w:p w14:paraId="238ED43C" w14:textId="77777777" w:rsidR="004404D1" w:rsidRPr="000032AE" w:rsidRDefault="004404D1" w:rsidP="009F7D44">
      <w:pPr>
        <w:pStyle w:val="IOPH1"/>
        <w:spacing w:before="0" w:after="0"/>
        <w:ind w:firstLine="360"/>
        <w:rPr>
          <w:rFonts w:ascii="Times New Roman" w:hAnsi="Times New Roman"/>
          <w:b w:val="0"/>
          <w:bCs/>
          <w:noProof/>
          <w:sz w:val="24"/>
          <w:szCs w:val="24"/>
        </w:rPr>
      </w:pPr>
      <w:r w:rsidRPr="000032AE">
        <w:rPr>
          <w:rFonts w:ascii="Times New Roman" w:hAnsi="Times New Roman"/>
          <w:b w:val="0"/>
          <w:bCs/>
          <w:noProof/>
          <w:sz w:val="24"/>
          <w:szCs w:val="24"/>
        </w:rPr>
        <w:t>In May of 2020, Chicago announced a five-phase plan for reopening during the COVID-19 pandemic that lists rules for businesses and guidelines for individuals when leaving their homes (City of Chicago Website 2021). During Phases I &amp; II, only essential workers went to work while everyone else worked from home; only at Phase III did non-essential workers start to return to work. The Chicago Transit Authority (CTA) has publicly reported that the stay-at-home order resulted in an 80% decrease in ridership, that there is no typical rush hour during the pandemic as most rides now occur during the day, and that they launched a dashboard that allows riders to view how crowded a bus or train is in real-time (Pathiew &amp; Jordan 2020). The CTA is taking precautions to keep passengers safe with rigorous sanitation procedures but without an ability to completely enforce social distancing, public transit will always have some risk during a pandemic.</w:t>
      </w:r>
    </w:p>
    <w:p w14:paraId="6A0AC6D9" w14:textId="77777777" w:rsidR="00A25E3E" w:rsidRDefault="004404D1" w:rsidP="009F7D44">
      <w:pPr>
        <w:pStyle w:val="IOPH1"/>
        <w:spacing w:before="0" w:after="0"/>
        <w:ind w:firstLine="360"/>
        <w:rPr>
          <w:rFonts w:ascii="Times New Roman" w:hAnsi="Times New Roman"/>
          <w:b w:val="0"/>
          <w:bCs/>
          <w:noProof/>
          <w:sz w:val="24"/>
          <w:szCs w:val="24"/>
        </w:rPr>
      </w:pPr>
      <w:r w:rsidRPr="000032AE">
        <w:rPr>
          <w:rFonts w:ascii="Times New Roman" w:hAnsi="Times New Roman"/>
          <w:b w:val="0"/>
          <w:bCs/>
          <w:noProof/>
          <w:sz w:val="24"/>
          <w:szCs w:val="24"/>
        </w:rPr>
        <w:t xml:space="preserve">The aim of this paper is to identify how COVID-19 impacted Chicago transit daily ridership and how ridership behaviors relate to income levels of the areas which the train stations serve. Other researchers </w:t>
      </w:r>
    </w:p>
    <w:p w14:paraId="3F0EE020" w14:textId="26983030" w:rsidR="004404D1" w:rsidRPr="004404D1" w:rsidRDefault="004404D1" w:rsidP="00A25E3E">
      <w:pPr>
        <w:pStyle w:val="IOPH1"/>
        <w:rPr>
          <w:rFonts w:ascii="Times New Roman" w:hAnsi="Times New Roman"/>
          <w:b w:val="0"/>
          <w:bCs/>
          <w:noProof/>
          <w:sz w:val="24"/>
          <w:szCs w:val="24"/>
        </w:rPr>
      </w:pPr>
      <w:r w:rsidRPr="000032AE">
        <w:rPr>
          <w:rFonts w:ascii="Times New Roman" w:hAnsi="Times New Roman"/>
          <w:b w:val="0"/>
          <w:bCs/>
          <w:noProof/>
          <w:sz w:val="24"/>
          <w:szCs w:val="24"/>
        </w:rPr>
        <w:t xml:space="preserve">have completed similar analyses in Nashville and Chatanooga (e.g. Wilbur et al. 2020), so having this information can allow for direct comparisons between a relatively large city (Chicago – city population 2.7 million) against smaller cities (Nashville – city population 0.69 million and Chatanooga – city population 0.18 million according to the US Census Bureau) with different demographics. We also </w:t>
      </w:r>
      <w:r w:rsidRPr="000032AE">
        <w:rPr>
          <w:rFonts w:ascii="Times New Roman" w:hAnsi="Times New Roman"/>
          <w:b w:val="0"/>
          <w:bCs/>
          <w:noProof/>
          <w:sz w:val="24"/>
          <w:szCs w:val="24"/>
        </w:rPr>
        <w:lastRenderedPageBreak/>
        <w:t xml:space="preserve">explore the role that local government reopening plans has on ridership and whether guidelines impact riders of varying income levels differently. We explore geospatial, temporal, and correlational relationships between daily ridership and median household income levels for all of Chicago in the first several months of the 2020 COVID-19 pandemic. </w:t>
      </w:r>
    </w:p>
    <w:p w14:paraId="02991654" w14:textId="270434C5" w:rsidR="004404D1" w:rsidRPr="004404D1" w:rsidRDefault="004404D1" w:rsidP="009F7D44">
      <w:pPr>
        <w:pStyle w:val="IOPH1"/>
        <w:rPr>
          <w:rFonts w:ascii="Times New Roman" w:hAnsi="Times New Roman"/>
          <w:noProof/>
          <w:sz w:val="24"/>
          <w:szCs w:val="24"/>
        </w:rPr>
      </w:pPr>
      <w:r w:rsidRPr="000032AE">
        <w:rPr>
          <w:rFonts w:ascii="Times New Roman" w:hAnsi="Times New Roman"/>
          <w:noProof/>
          <w:sz w:val="24"/>
          <w:szCs w:val="24"/>
        </w:rPr>
        <w:t>Data Collection and Processing</w:t>
      </w:r>
    </w:p>
    <w:p w14:paraId="20E0CC08" w14:textId="7ED517F8" w:rsidR="004404D1" w:rsidRPr="004404D1" w:rsidRDefault="004404D1" w:rsidP="009F7D44">
      <w:pPr>
        <w:pStyle w:val="IOPH1"/>
        <w:rPr>
          <w:rFonts w:ascii="Times New Roman" w:hAnsi="Times New Roman"/>
          <w:b w:val="0"/>
          <w:bCs/>
          <w:i/>
          <w:iCs/>
          <w:noProof/>
          <w:sz w:val="24"/>
          <w:szCs w:val="24"/>
        </w:rPr>
      </w:pPr>
      <w:r w:rsidRPr="004404D1">
        <w:rPr>
          <w:rFonts w:ascii="Times New Roman" w:hAnsi="Times New Roman"/>
          <w:b w:val="0"/>
          <w:bCs/>
          <w:i/>
          <w:iCs/>
          <w:noProof/>
          <w:sz w:val="24"/>
          <w:szCs w:val="24"/>
        </w:rPr>
        <w:t>Data Collection</w:t>
      </w:r>
    </w:p>
    <w:p w14:paraId="7F8CC00A" w14:textId="2C6B4E90" w:rsidR="004404D1" w:rsidRPr="003C45E1" w:rsidRDefault="004404D1" w:rsidP="003C45E1">
      <w:pPr>
        <w:pStyle w:val="IOPH1"/>
        <w:ind w:firstLine="360"/>
        <w:rPr>
          <w:rFonts w:ascii="Times New Roman" w:hAnsi="Times New Roman"/>
          <w:b w:val="0"/>
          <w:bCs/>
          <w:noProof/>
          <w:sz w:val="24"/>
          <w:szCs w:val="24"/>
        </w:rPr>
      </w:pPr>
      <w:r w:rsidRPr="000032AE">
        <w:rPr>
          <w:rFonts w:ascii="Times New Roman" w:hAnsi="Times New Roman"/>
          <w:b w:val="0"/>
          <w:bCs/>
          <w:noProof/>
          <w:sz w:val="24"/>
          <w:szCs w:val="24"/>
        </w:rPr>
        <w:t>Daily CTA train ridership data were taken directly from the Chicago Data Portal API</w:t>
      </w:r>
      <w:r w:rsidR="00952AE1">
        <w:rPr>
          <w:rStyle w:val="EndnoteReference"/>
          <w:rFonts w:ascii="Times New Roman" w:hAnsi="Times New Roman"/>
          <w:b w:val="0"/>
          <w:bCs/>
          <w:noProof/>
          <w:sz w:val="24"/>
          <w:szCs w:val="24"/>
        </w:rPr>
        <w:endnoteReference w:id="2"/>
      </w:r>
      <w:r w:rsidRPr="000032AE">
        <w:rPr>
          <w:rFonts w:ascii="Times New Roman" w:hAnsi="Times New Roman"/>
          <w:b w:val="0"/>
          <w:bCs/>
          <w:noProof/>
          <w:sz w:val="24"/>
          <w:szCs w:val="24"/>
        </w:rPr>
        <w:t xml:space="preserve">.  Rides from all of 2019 to </w:t>
      </w:r>
      <w:r w:rsidR="00484582">
        <w:rPr>
          <w:rFonts w:ascii="Times New Roman" w:hAnsi="Times New Roman"/>
          <w:b w:val="0"/>
          <w:bCs/>
          <w:noProof/>
          <w:sz w:val="24"/>
          <w:szCs w:val="24"/>
        </w:rPr>
        <w:t>November</w:t>
      </w:r>
      <w:r w:rsidRPr="000032AE">
        <w:rPr>
          <w:rFonts w:ascii="Times New Roman" w:hAnsi="Times New Roman"/>
          <w:b w:val="0"/>
          <w:bCs/>
          <w:noProof/>
          <w:sz w:val="24"/>
          <w:szCs w:val="24"/>
        </w:rPr>
        <w:t xml:space="preserve"> 2020 were included for analysis. There are 144 train stations in the data, but stations outside of Chicago, stations that are no longer in use, and stations within census tracts with no population (e.g. O’Hare and Midway airports) were excluded from analysis. This left 121 stations included for analysis. Total rides for 2019 for these 121 stations were 161,881,143 (442,981 per day) while 2020 totals through </w:t>
      </w:r>
      <w:r w:rsidR="00484582">
        <w:rPr>
          <w:rFonts w:ascii="Times New Roman" w:hAnsi="Times New Roman"/>
          <w:b w:val="0"/>
          <w:bCs/>
          <w:noProof/>
          <w:sz w:val="24"/>
          <w:szCs w:val="24"/>
        </w:rPr>
        <w:t>November</w:t>
      </w:r>
      <w:r w:rsidRPr="000032AE">
        <w:rPr>
          <w:rFonts w:ascii="Times New Roman" w:hAnsi="Times New Roman"/>
          <w:b w:val="0"/>
          <w:bCs/>
          <w:noProof/>
          <w:sz w:val="24"/>
          <w:szCs w:val="24"/>
        </w:rPr>
        <w:t xml:space="preserve"> were </w:t>
      </w:r>
      <w:r w:rsidR="00484582">
        <w:rPr>
          <w:rFonts w:ascii="Times New Roman" w:hAnsi="Times New Roman"/>
          <w:b w:val="0"/>
          <w:bCs/>
          <w:noProof/>
          <w:sz w:val="24"/>
          <w:szCs w:val="24"/>
        </w:rPr>
        <w:t>52,614,534</w:t>
      </w:r>
      <w:r w:rsidRPr="000032AE">
        <w:rPr>
          <w:rFonts w:ascii="Times New Roman" w:hAnsi="Times New Roman"/>
          <w:b w:val="0"/>
          <w:bCs/>
          <w:noProof/>
          <w:sz w:val="24"/>
          <w:szCs w:val="24"/>
        </w:rPr>
        <w:t xml:space="preserve"> (1</w:t>
      </w:r>
      <w:r w:rsidR="00484582">
        <w:rPr>
          <w:rFonts w:ascii="Times New Roman" w:hAnsi="Times New Roman"/>
          <w:b w:val="0"/>
          <w:bCs/>
          <w:noProof/>
          <w:sz w:val="24"/>
          <w:szCs w:val="24"/>
        </w:rPr>
        <w:t>57</w:t>
      </w:r>
      <w:r w:rsidRPr="000032AE">
        <w:rPr>
          <w:rFonts w:ascii="Times New Roman" w:hAnsi="Times New Roman"/>
          <w:b w:val="0"/>
          <w:bCs/>
          <w:noProof/>
          <w:sz w:val="24"/>
          <w:szCs w:val="24"/>
        </w:rPr>
        <w:t>,</w:t>
      </w:r>
      <w:r w:rsidR="00484582">
        <w:rPr>
          <w:rFonts w:ascii="Times New Roman" w:hAnsi="Times New Roman"/>
          <w:b w:val="0"/>
          <w:bCs/>
          <w:noProof/>
          <w:sz w:val="24"/>
          <w:szCs w:val="24"/>
        </w:rPr>
        <w:t>058</w:t>
      </w:r>
      <w:r w:rsidRPr="000032AE">
        <w:rPr>
          <w:rFonts w:ascii="Times New Roman" w:hAnsi="Times New Roman"/>
          <w:b w:val="0"/>
          <w:bCs/>
          <w:noProof/>
          <w:sz w:val="24"/>
          <w:szCs w:val="24"/>
        </w:rPr>
        <w:t xml:space="preserve"> per day).</w:t>
      </w:r>
      <w:r>
        <w:rPr>
          <w:rFonts w:ascii="Times New Roman" w:hAnsi="Times New Roman"/>
          <w:b w:val="0"/>
          <w:bCs/>
          <w:noProof/>
          <w:sz w:val="24"/>
          <w:szCs w:val="24"/>
        </w:rPr>
        <w:t xml:space="preserve"> </w:t>
      </w:r>
      <w:r w:rsidRPr="000032AE">
        <w:rPr>
          <w:rFonts w:ascii="Times New Roman" w:hAnsi="Times New Roman"/>
          <w:b w:val="0"/>
          <w:bCs/>
          <w:noProof/>
          <w:sz w:val="24"/>
          <w:szCs w:val="24"/>
        </w:rPr>
        <w:t>2015-2019 median household income level by census tract were obtained from the U.S. Census bureau</w:t>
      </w:r>
      <w:r w:rsidR="00952AE1">
        <w:rPr>
          <w:rFonts w:ascii="Times New Roman" w:hAnsi="Times New Roman"/>
          <w:b w:val="0"/>
          <w:bCs/>
          <w:noProof/>
          <w:sz w:val="24"/>
          <w:szCs w:val="24"/>
        </w:rPr>
        <w:t>’s ACS 2019 survey</w:t>
      </w:r>
      <w:r w:rsidR="00952AE1">
        <w:rPr>
          <w:rStyle w:val="EndnoteReference"/>
          <w:rFonts w:ascii="Times New Roman" w:hAnsi="Times New Roman"/>
          <w:b w:val="0"/>
          <w:bCs/>
          <w:noProof/>
          <w:sz w:val="24"/>
          <w:szCs w:val="24"/>
        </w:rPr>
        <w:endnoteReference w:id="3"/>
      </w:r>
      <w:r w:rsidRPr="000032AE">
        <w:rPr>
          <w:rFonts w:ascii="Times New Roman" w:hAnsi="Times New Roman"/>
          <w:b w:val="0"/>
          <w:bCs/>
          <w:noProof/>
          <w:sz w:val="24"/>
          <w:szCs w:val="24"/>
        </w:rPr>
        <w:t>. Population data per census tract were also included and were used to exclude CTA stations where populations were zero (e.g., O’Hare and Midway airports). Shapefiles of CTA transit stations and Chicago 2010 census tracts were obtained from the Chicago Data Portal.</w:t>
      </w:r>
    </w:p>
    <w:p w14:paraId="3FB3CB04" w14:textId="2264A6D4" w:rsidR="00A25E3E" w:rsidRDefault="00A25E3E" w:rsidP="00E4251A">
      <w:pPr>
        <w:pStyle w:val="IOPH1"/>
        <w:rPr>
          <w:rFonts w:ascii="Times New Roman" w:hAnsi="Times New Roman"/>
          <w:b w:val="0"/>
          <w:bCs/>
          <w:noProof/>
          <w:sz w:val="24"/>
          <w:szCs w:val="24"/>
        </w:rPr>
      </w:pPr>
      <w:r w:rsidRPr="004404D1">
        <w:rPr>
          <w:rFonts w:ascii="Times New Roman" w:hAnsi="Times New Roman"/>
          <w:b w:val="0"/>
          <w:bCs/>
          <w:i/>
          <w:iCs/>
          <w:noProof/>
          <w:sz w:val="24"/>
          <w:szCs w:val="24"/>
        </w:rPr>
        <w:t>Assigning census tracts to stations</w:t>
      </w:r>
    </w:p>
    <w:p w14:paraId="7B09814B" w14:textId="06D4034A" w:rsidR="00E45D9D" w:rsidRPr="000032AE" w:rsidRDefault="004404D1" w:rsidP="00E4251A">
      <w:pPr>
        <w:pStyle w:val="IOPH1"/>
        <w:ind w:firstLine="360"/>
        <w:rPr>
          <w:rFonts w:ascii="Times New Roman" w:hAnsi="Times New Roman"/>
          <w:b w:val="0"/>
          <w:bCs/>
          <w:noProof/>
          <w:sz w:val="24"/>
          <w:szCs w:val="24"/>
        </w:rPr>
      </w:pPr>
      <w:r w:rsidRPr="000032AE">
        <w:rPr>
          <w:rFonts w:ascii="Times New Roman" w:hAnsi="Times New Roman"/>
          <w:b w:val="0"/>
          <w:bCs/>
          <w:noProof/>
          <w:sz w:val="24"/>
          <w:szCs w:val="24"/>
        </w:rPr>
        <w:t>After joining Chicago census tract boundaries with census tract economic data and transforming shapefiles to a map projection, Euclidean distances from each CTA station to the centroid</w:t>
      </w:r>
      <w:r w:rsidR="00E4251A">
        <w:rPr>
          <w:rFonts w:ascii="Times New Roman" w:hAnsi="Times New Roman"/>
          <w:b w:val="0"/>
          <w:bCs/>
          <w:noProof/>
          <w:sz w:val="24"/>
          <w:szCs w:val="24"/>
        </w:rPr>
        <w:t xml:space="preserve"> </w:t>
      </w:r>
      <w:r w:rsidRPr="000032AE">
        <w:rPr>
          <w:rFonts w:ascii="Times New Roman" w:hAnsi="Times New Roman"/>
          <w:b w:val="0"/>
          <w:bCs/>
          <w:noProof/>
          <w:sz w:val="24"/>
          <w:szCs w:val="24"/>
        </w:rPr>
        <w:t xml:space="preserve">of each census tract were calculated and the census tract with the smallest distance from the station was assigned to the station. This allowed for an approximation of the income level of the population that each train station </w:t>
      </w:r>
    </w:p>
    <w:p w14:paraId="18E49046" w14:textId="7024CDEF" w:rsidR="00A25E3E" w:rsidRPr="000032AE" w:rsidRDefault="004404D1" w:rsidP="00E45D9D">
      <w:pPr>
        <w:pStyle w:val="IOPH1"/>
        <w:rPr>
          <w:rFonts w:ascii="Times New Roman" w:hAnsi="Times New Roman"/>
          <w:b w:val="0"/>
          <w:bCs/>
          <w:noProof/>
          <w:sz w:val="24"/>
          <w:szCs w:val="24"/>
        </w:rPr>
      </w:pPr>
      <w:r w:rsidRPr="000032AE">
        <w:rPr>
          <w:rFonts w:ascii="Times New Roman" w:hAnsi="Times New Roman"/>
          <w:b w:val="0"/>
          <w:bCs/>
          <w:noProof/>
          <w:sz w:val="24"/>
          <w:szCs w:val="24"/>
        </w:rPr>
        <w:t>serves. Each station was then assigned to a quartile based on the median household income value associated with the tract assigned to the station.</w:t>
      </w:r>
    </w:p>
    <w:p w14:paraId="64575474" w14:textId="2DEDA3C8" w:rsidR="004404D1" w:rsidRPr="004404D1" w:rsidRDefault="004404D1" w:rsidP="009F7D44">
      <w:pPr>
        <w:pStyle w:val="IOPH1"/>
        <w:rPr>
          <w:rFonts w:ascii="Times New Roman" w:hAnsi="Times New Roman"/>
          <w:b w:val="0"/>
          <w:bCs/>
          <w:i/>
          <w:iCs/>
          <w:noProof/>
          <w:sz w:val="24"/>
          <w:szCs w:val="24"/>
        </w:rPr>
      </w:pPr>
      <w:r w:rsidRPr="004404D1">
        <w:rPr>
          <w:rFonts w:ascii="Times New Roman" w:hAnsi="Times New Roman"/>
          <w:b w:val="0"/>
          <w:bCs/>
          <w:i/>
          <w:iCs/>
          <w:noProof/>
          <w:sz w:val="24"/>
          <w:szCs w:val="24"/>
        </w:rPr>
        <w:t>Baselining methodologies</w:t>
      </w:r>
    </w:p>
    <w:p w14:paraId="4330149F" w14:textId="712A1593" w:rsidR="000E73F8" w:rsidRPr="000E73F8" w:rsidRDefault="004404D1" w:rsidP="000E73F8">
      <w:pPr>
        <w:pStyle w:val="IOPH1"/>
        <w:ind w:firstLine="360"/>
        <w:rPr>
          <w:rFonts w:ascii="Times New Roman" w:hAnsi="Times New Roman"/>
          <w:b w:val="0"/>
          <w:bCs/>
          <w:noProof/>
          <w:sz w:val="24"/>
          <w:szCs w:val="24"/>
        </w:rPr>
      </w:pPr>
      <w:r w:rsidRPr="000032AE">
        <w:rPr>
          <w:rFonts w:ascii="Times New Roman" w:hAnsi="Times New Roman"/>
          <w:b w:val="0"/>
          <w:bCs/>
          <w:noProof/>
          <w:sz w:val="24"/>
          <w:szCs w:val="24"/>
        </w:rPr>
        <w:t>For graphics exploring ridership behavior between different income levels, we used similar methodologies to other researchers (Tirachini &amp; Cats 2020, Jenelius &amp; Cebecauer 2020). We developed a baseline period as the first 5 weeks of 2020 starting from January 3rd to February 6th 2020 to compare ridership changes over time. The median value of daily rides for the corresponding day of the week within this 5-week period was used as the baseline value to calculate percentage change for each subsequent day of the week after the baseline. A 7-day moving average was then applied to smooth the data and remove weekly seasonality. For the geospatial analysis, data were aggregated by month, so each month in 2020 was compared to its corresponding 2019</w:t>
      </w:r>
      <w:r w:rsidR="0073365A">
        <w:rPr>
          <w:rFonts w:ascii="Times New Roman" w:hAnsi="Times New Roman"/>
          <w:b w:val="0"/>
          <w:bCs/>
          <w:noProof/>
          <w:sz w:val="24"/>
          <w:szCs w:val="24"/>
        </w:rPr>
        <w:t xml:space="preserve"> month</w:t>
      </w:r>
      <w:r w:rsidRPr="000032AE">
        <w:rPr>
          <w:rFonts w:ascii="Times New Roman" w:hAnsi="Times New Roman"/>
          <w:b w:val="0"/>
          <w:bCs/>
          <w:noProof/>
          <w:sz w:val="24"/>
          <w:szCs w:val="24"/>
        </w:rPr>
        <w:t>.</w:t>
      </w:r>
    </w:p>
    <w:p w14:paraId="17EA18CB" w14:textId="5872D4CE" w:rsidR="000E73F8" w:rsidRPr="000E73F8" w:rsidRDefault="000E73F8" w:rsidP="009F7D44">
      <w:pPr>
        <w:pStyle w:val="IOPH1"/>
        <w:rPr>
          <w:rFonts w:ascii="Times New Roman" w:hAnsi="Times New Roman"/>
          <w:noProof/>
          <w:sz w:val="24"/>
          <w:szCs w:val="24"/>
        </w:rPr>
      </w:pPr>
      <w:r w:rsidRPr="004404D1">
        <w:rPr>
          <w:rFonts w:ascii="Times New Roman" w:hAnsi="Times New Roman"/>
          <w:noProof/>
          <w:sz w:val="24"/>
          <w:szCs w:val="24"/>
        </w:rPr>
        <w:t>Analysis and Results</w:t>
      </w:r>
    </w:p>
    <w:p w14:paraId="48BC35AD" w14:textId="3EBB4744" w:rsidR="004404D1" w:rsidRPr="004404D1" w:rsidRDefault="004404D1" w:rsidP="00A97F7F">
      <w:pPr>
        <w:pStyle w:val="IOPH1"/>
        <w:rPr>
          <w:rFonts w:ascii="Times New Roman" w:hAnsi="Times New Roman"/>
          <w:b w:val="0"/>
          <w:bCs/>
          <w:i/>
          <w:iCs/>
          <w:noProof/>
          <w:sz w:val="24"/>
          <w:szCs w:val="24"/>
        </w:rPr>
      </w:pPr>
      <w:r w:rsidRPr="004404D1">
        <w:rPr>
          <w:rFonts w:ascii="Times New Roman" w:hAnsi="Times New Roman"/>
          <w:b w:val="0"/>
          <w:bCs/>
          <w:i/>
          <w:iCs/>
          <w:noProof/>
          <w:sz w:val="24"/>
          <w:szCs w:val="24"/>
        </w:rPr>
        <w:t>Relationship Between Median Income and Ridership</w:t>
      </w:r>
    </w:p>
    <w:p w14:paraId="7763FB53" w14:textId="4FE86CB7" w:rsidR="004404D1" w:rsidRDefault="004404D1" w:rsidP="0090314E">
      <w:pPr>
        <w:pStyle w:val="IOPH1"/>
        <w:spacing w:before="0" w:after="0"/>
        <w:ind w:firstLine="360"/>
        <w:rPr>
          <w:rFonts w:ascii="Times New Roman" w:hAnsi="Times New Roman"/>
          <w:b w:val="0"/>
          <w:bCs/>
          <w:noProof/>
          <w:sz w:val="24"/>
          <w:szCs w:val="24"/>
        </w:rPr>
      </w:pPr>
      <w:r w:rsidRPr="000032AE">
        <w:rPr>
          <w:rFonts w:ascii="Times New Roman" w:hAnsi="Times New Roman"/>
          <w:b w:val="0"/>
          <w:bCs/>
          <w:noProof/>
          <w:sz w:val="24"/>
          <w:szCs w:val="24"/>
        </w:rPr>
        <w:t>Figure 1 highlights differences in CTA train usage between different income levels during the pandemic. COVID-19 was classified as a pandemic on March 11th, 2020 (World Health Organization 2020), and this coincides with the beginning of the dramatic decrease in CTA train ridership</w:t>
      </w:r>
      <w:r>
        <w:rPr>
          <w:rFonts w:ascii="Times New Roman" w:hAnsi="Times New Roman"/>
          <w:b w:val="0"/>
          <w:bCs/>
          <w:noProof/>
          <w:sz w:val="24"/>
          <w:szCs w:val="24"/>
        </w:rPr>
        <w:t xml:space="preserve">. </w:t>
      </w:r>
      <w:r w:rsidRPr="000032AE">
        <w:rPr>
          <w:rFonts w:ascii="Times New Roman" w:hAnsi="Times New Roman"/>
          <w:b w:val="0"/>
          <w:bCs/>
          <w:noProof/>
          <w:sz w:val="24"/>
          <w:szCs w:val="24"/>
        </w:rPr>
        <w:t xml:space="preserve">At the start </w:t>
      </w:r>
      <w:r w:rsidRPr="000032AE">
        <w:rPr>
          <w:rFonts w:ascii="Times New Roman" w:hAnsi="Times New Roman"/>
          <w:b w:val="0"/>
          <w:bCs/>
          <w:noProof/>
          <w:sz w:val="24"/>
          <w:szCs w:val="24"/>
        </w:rPr>
        <w:lastRenderedPageBreak/>
        <w:t>of the stay-at-home order, stations near the high-income census tracts (top 25%) decreased</w:t>
      </w:r>
      <w:r>
        <w:rPr>
          <w:rFonts w:ascii="Times New Roman" w:hAnsi="Times New Roman"/>
          <w:b w:val="0"/>
          <w:bCs/>
          <w:noProof/>
          <w:sz w:val="24"/>
          <w:szCs w:val="24"/>
        </w:rPr>
        <w:t xml:space="preserve"> </w:t>
      </w:r>
      <w:r w:rsidRPr="000032AE">
        <w:rPr>
          <w:rFonts w:ascii="Times New Roman" w:hAnsi="Times New Roman"/>
          <w:b w:val="0"/>
          <w:bCs/>
          <w:noProof/>
          <w:sz w:val="24"/>
          <w:szCs w:val="24"/>
        </w:rPr>
        <w:t>approximately 89.6% while stations near the low-income tracts (bottom 25%) only decreased 68.4%. In the week of April 27th, just prior to Phase 2 in Chicago, stations near high-income tracts were down 91.9% and stations near low-income tracts were down 76.4%. For the same week, researchers in Tennessee found a 77% decrease in ridership among train stations near high-income census tracts and 58% decrease for stations near low-income census tracts in Nashville. The highest income riders in Nashville had a behavior change most similar to low-income riders in Chicago. Separability, as measured by the difference between two income groups, was consistently around 15-18 percentage</w:t>
      </w:r>
      <w:r w:rsidR="0090314E">
        <w:rPr>
          <w:rFonts w:ascii="Times New Roman" w:hAnsi="Times New Roman"/>
          <w:b w:val="0"/>
          <w:bCs/>
          <w:noProof/>
          <w:sz w:val="24"/>
          <w:szCs w:val="24"/>
        </w:rPr>
        <w:t xml:space="preserve"> </w:t>
      </w:r>
      <w:r w:rsidRPr="000032AE">
        <w:rPr>
          <w:rFonts w:ascii="Times New Roman" w:hAnsi="Times New Roman"/>
          <w:b w:val="0"/>
          <w:bCs/>
          <w:noProof/>
          <w:sz w:val="24"/>
          <w:szCs w:val="24"/>
        </w:rPr>
        <w:t>points throughout this period with the gap widening slightly in later months between the lowest and highest income tracts.</w:t>
      </w:r>
      <w:r w:rsidR="004402F2">
        <w:rPr>
          <w:rFonts w:ascii="Times New Roman" w:hAnsi="Times New Roman"/>
          <w:b w:val="0"/>
          <w:bCs/>
          <w:noProof/>
          <w:sz w:val="24"/>
          <w:szCs w:val="24"/>
        </w:rPr>
        <w:t xml:space="preserve"> Near the middle of October, ridership had a decreasing trend, coinciding with reports COVID-19 case peaks and warnings on reverting to Phase 3 (Gallardo et al. 2020).</w:t>
      </w:r>
      <w:r w:rsidR="00384609">
        <w:rPr>
          <w:rFonts w:ascii="Times New Roman" w:hAnsi="Times New Roman"/>
          <w:b w:val="0"/>
          <w:bCs/>
          <w:noProof/>
          <w:sz w:val="24"/>
          <w:szCs w:val="24"/>
        </w:rPr>
        <w:t xml:space="preserve"> A One-Way ANOVA test also confirmed the overall differences in means were statistically different between each income group (p-value &lt;.01).</w:t>
      </w:r>
    </w:p>
    <w:p w14:paraId="0547320E" w14:textId="471C4320" w:rsidR="00D535FA" w:rsidRDefault="0090314E" w:rsidP="0090314E">
      <w:pPr>
        <w:pStyle w:val="IOPH1"/>
        <w:spacing w:before="0" w:after="0"/>
        <w:ind w:firstLine="360"/>
        <w:rPr>
          <w:rFonts w:ascii="Times New Roman" w:hAnsi="Times New Roman"/>
          <w:b w:val="0"/>
          <w:bCs/>
          <w:noProof/>
          <w:sz w:val="24"/>
          <w:szCs w:val="24"/>
        </w:rPr>
      </w:pPr>
      <w:r>
        <w:rPr>
          <w:noProof/>
        </w:rPr>
        <mc:AlternateContent>
          <mc:Choice Requires="wps">
            <w:drawing>
              <wp:anchor distT="0" distB="0" distL="114300" distR="114300" simplePos="0" relativeHeight="251700224" behindDoc="0" locked="0" layoutInCell="1" allowOverlap="1" wp14:anchorId="1390EBFB" wp14:editId="5D60D96E">
                <wp:simplePos x="0" y="0"/>
                <wp:positionH relativeFrom="margin">
                  <wp:align>right</wp:align>
                </wp:positionH>
                <wp:positionV relativeFrom="paragraph">
                  <wp:posOffset>2644927</wp:posOffset>
                </wp:positionV>
                <wp:extent cx="1136822" cy="2125362"/>
                <wp:effectExtent l="0" t="0" r="6350" b="8255"/>
                <wp:wrapNone/>
                <wp:docPr id="26" name="Text Box 26"/>
                <wp:cNvGraphicFramePr/>
                <a:graphic xmlns:a="http://schemas.openxmlformats.org/drawingml/2006/main">
                  <a:graphicData uri="http://schemas.microsoft.com/office/word/2010/wordprocessingShape">
                    <wps:wsp>
                      <wps:cNvSpPr txBox="1"/>
                      <wps:spPr>
                        <a:xfrm>
                          <a:off x="0" y="0"/>
                          <a:ext cx="1136822" cy="2125362"/>
                        </a:xfrm>
                        <a:prstGeom prst="rect">
                          <a:avLst/>
                        </a:prstGeom>
                        <a:solidFill>
                          <a:prstClr val="white"/>
                        </a:solidFill>
                        <a:ln>
                          <a:noFill/>
                        </a:ln>
                      </wps:spPr>
                      <wps:txbx>
                        <w:txbxContent>
                          <w:p w14:paraId="0EDAC525" w14:textId="6CBDF618" w:rsidR="008F60CA" w:rsidRPr="003C45E1" w:rsidRDefault="008F60CA" w:rsidP="008F60CA">
                            <w:pPr>
                              <w:pStyle w:val="Caption"/>
                              <w:spacing w:after="0"/>
                              <w:rPr>
                                <w:rFonts w:ascii="Times New Roman" w:hAnsi="Times New Roman" w:cs="Times New Roman"/>
                                <w:i w:val="0"/>
                                <w:iCs w:val="0"/>
                              </w:rPr>
                            </w:pPr>
                            <w:r w:rsidRPr="003C45E1">
                              <w:rPr>
                                <w:rFonts w:ascii="Times New Roman" w:hAnsi="Times New Roman" w:cs="Times New Roman"/>
                                <w:i w:val="0"/>
                                <w:iCs w:val="0"/>
                              </w:rPr>
                              <w:t xml:space="preserve">FIGURE </w:t>
                            </w:r>
                            <w:r w:rsidRPr="003C45E1">
                              <w:rPr>
                                <w:rFonts w:ascii="Times New Roman" w:hAnsi="Times New Roman" w:cs="Times New Roman"/>
                                <w:i w:val="0"/>
                                <w:iCs w:val="0"/>
                              </w:rPr>
                              <w:fldChar w:fldCharType="begin"/>
                            </w:r>
                            <w:r w:rsidRPr="003C45E1">
                              <w:rPr>
                                <w:rFonts w:ascii="Times New Roman" w:hAnsi="Times New Roman" w:cs="Times New Roman"/>
                                <w:i w:val="0"/>
                                <w:iCs w:val="0"/>
                              </w:rPr>
                              <w:instrText xml:space="preserve"> SEQ Figure \* ARABIC </w:instrText>
                            </w:r>
                            <w:r w:rsidRPr="003C45E1">
                              <w:rPr>
                                <w:rFonts w:ascii="Times New Roman" w:hAnsi="Times New Roman" w:cs="Times New Roman"/>
                                <w:i w:val="0"/>
                                <w:iCs w:val="0"/>
                              </w:rPr>
                              <w:fldChar w:fldCharType="separate"/>
                            </w:r>
                            <w:r w:rsidR="00E62B1B">
                              <w:rPr>
                                <w:rFonts w:ascii="Times New Roman" w:hAnsi="Times New Roman" w:cs="Times New Roman"/>
                                <w:i w:val="0"/>
                                <w:iCs w:val="0"/>
                                <w:noProof/>
                              </w:rPr>
                              <w:t>1</w:t>
                            </w:r>
                            <w:r w:rsidRPr="003C45E1">
                              <w:rPr>
                                <w:rFonts w:ascii="Times New Roman" w:hAnsi="Times New Roman" w:cs="Times New Roman"/>
                                <w:i w:val="0"/>
                                <w:iCs w:val="0"/>
                                <w:noProof/>
                              </w:rPr>
                              <w:fldChar w:fldCharType="end"/>
                            </w:r>
                            <w:r w:rsidRPr="003C45E1">
                              <w:rPr>
                                <w:rFonts w:ascii="Times New Roman" w:hAnsi="Times New Roman" w:cs="Times New Roman"/>
                                <w:i w:val="0"/>
                                <w:iCs w:val="0"/>
                                <w:noProof/>
                              </w:rPr>
                              <w:t>: Ridership change over time</w:t>
                            </w:r>
                          </w:p>
                          <w:p w14:paraId="79C9CCC4" w14:textId="77777777" w:rsidR="008F60CA" w:rsidRPr="003C45E1" w:rsidRDefault="008F60CA" w:rsidP="008F60CA">
                            <w:pPr>
                              <w:spacing w:after="0"/>
                              <w:rPr>
                                <w:rFonts w:ascii="Times New Roman" w:hAnsi="Times New Roman" w:cs="Times New Roman"/>
                                <w:sz w:val="18"/>
                                <w:szCs w:val="18"/>
                              </w:rPr>
                            </w:pPr>
                            <w:r w:rsidRPr="003C45E1">
                              <w:rPr>
                                <w:rFonts w:ascii="Times New Roman" w:hAnsi="Times New Roman" w:cs="Times New Roman"/>
                                <w:sz w:val="18"/>
                                <w:szCs w:val="18"/>
                              </w:rPr>
                              <w:t>Percent change in ridership from the pre-COVID-19 levels for CTA train stations in different median income census tracts for 2020 with a 7-day moving average applied (segmented by quartiles).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90EBFB" id="_x0000_t202" coordsize="21600,21600" o:spt="202" path="m,l,21600r21600,l21600,xe">
                <v:stroke joinstyle="miter"/>
                <v:path gradientshapeok="t" o:connecttype="rect"/>
              </v:shapetype>
              <v:shape id="Text Box 26" o:spid="_x0000_s1026" type="#_x0000_t202" style="position:absolute;left:0;text-align:left;margin-left:38.3pt;margin-top:208.25pt;width:89.5pt;height:167.35pt;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" stroked="f">
                <v:textbox inset="0,0,0,0">
                  <w:txbxContent>
                    <w:p w14:paraId="0EDAC525" w14:textId="6CBDF618" w:rsidR="008F60CA" w:rsidRPr="003C45E1" w:rsidRDefault="008F60CA" w:rsidP="008F60CA">
                      <w:pPr>
                        <w:pStyle w:val="Caption"/>
                        <w:spacing w:after="0"/>
                        <w:rPr>
                          <w:rFonts w:ascii="Times New Roman" w:hAnsi="Times New Roman" w:cs="Times New Roman"/>
                          <w:i w:val="0"/>
                          <w:iCs w:val="0"/>
                        </w:rPr>
                      </w:pPr>
                      <w:r w:rsidRPr="003C45E1">
                        <w:rPr>
                          <w:rFonts w:ascii="Times New Roman" w:hAnsi="Times New Roman" w:cs="Times New Roman"/>
                          <w:i w:val="0"/>
                          <w:iCs w:val="0"/>
                        </w:rPr>
                        <w:t xml:space="preserve">FIGURE </w:t>
                      </w:r>
                      <w:r w:rsidRPr="003C45E1">
                        <w:rPr>
                          <w:rFonts w:ascii="Times New Roman" w:hAnsi="Times New Roman" w:cs="Times New Roman"/>
                          <w:i w:val="0"/>
                          <w:iCs w:val="0"/>
                        </w:rPr>
                        <w:fldChar w:fldCharType="begin"/>
                      </w:r>
                      <w:r w:rsidRPr="003C45E1">
                        <w:rPr>
                          <w:rFonts w:ascii="Times New Roman" w:hAnsi="Times New Roman" w:cs="Times New Roman"/>
                          <w:i w:val="0"/>
                          <w:iCs w:val="0"/>
                        </w:rPr>
                        <w:instrText xml:space="preserve"> SEQ Figure \* ARABIC </w:instrText>
                      </w:r>
                      <w:r w:rsidRPr="003C45E1">
                        <w:rPr>
                          <w:rFonts w:ascii="Times New Roman" w:hAnsi="Times New Roman" w:cs="Times New Roman"/>
                          <w:i w:val="0"/>
                          <w:iCs w:val="0"/>
                        </w:rPr>
                        <w:fldChar w:fldCharType="separate"/>
                      </w:r>
                      <w:r w:rsidR="00E62B1B">
                        <w:rPr>
                          <w:rFonts w:ascii="Times New Roman" w:hAnsi="Times New Roman" w:cs="Times New Roman"/>
                          <w:i w:val="0"/>
                          <w:iCs w:val="0"/>
                          <w:noProof/>
                        </w:rPr>
                        <w:t>1</w:t>
                      </w:r>
                      <w:r w:rsidRPr="003C45E1">
                        <w:rPr>
                          <w:rFonts w:ascii="Times New Roman" w:hAnsi="Times New Roman" w:cs="Times New Roman"/>
                          <w:i w:val="0"/>
                          <w:iCs w:val="0"/>
                          <w:noProof/>
                        </w:rPr>
                        <w:fldChar w:fldCharType="end"/>
                      </w:r>
                      <w:r w:rsidRPr="003C45E1">
                        <w:rPr>
                          <w:rFonts w:ascii="Times New Roman" w:hAnsi="Times New Roman" w:cs="Times New Roman"/>
                          <w:i w:val="0"/>
                          <w:iCs w:val="0"/>
                          <w:noProof/>
                        </w:rPr>
                        <w:t>: Ridership change over time</w:t>
                      </w:r>
                    </w:p>
                    <w:p w14:paraId="79C9CCC4" w14:textId="77777777" w:rsidR="008F60CA" w:rsidRPr="003C45E1" w:rsidRDefault="008F60CA" w:rsidP="008F60CA">
                      <w:pPr>
                        <w:spacing w:after="0"/>
                        <w:rPr>
                          <w:rFonts w:ascii="Times New Roman" w:hAnsi="Times New Roman" w:cs="Times New Roman"/>
                          <w:sz w:val="18"/>
                          <w:szCs w:val="18"/>
                        </w:rPr>
                      </w:pPr>
                      <w:r w:rsidRPr="003C45E1">
                        <w:rPr>
                          <w:rFonts w:ascii="Times New Roman" w:hAnsi="Times New Roman" w:cs="Times New Roman"/>
                          <w:sz w:val="18"/>
                          <w:szCs w:val="18"/>
                        </w:rPr>
                        <w:t>Percent change in ridership from the pre-COVID-19 levels for CTA train stations in different median income census tracts for 2020 with a 7-day moving average applied (segmented by quartiles).</w:t>
                      </w:r>
                    </w:p>
                  </w:txbxContent>
                </v:textbox>
                <w10:wrap anchorx="margin"/>
              </v:shape>
            </w:pict>
          </mc:Fallback>
        </mc:AlternateContent>
      </w:r>
      <w:r w:rsidRPr="000032AE">
        <w:rPr>
          <w:rFonts w:ascii="Times New Roman" w:hAnsi="Times New Roman"/>
          <w:b w:val="0"/>
          <w:bCs/>
          <w:noProof/>
          <w:sz w:val="24"/>
          <w:szCs w:val="24"/>
        </w:rPr>
        <w:t xml:space="preserve">Figure </w:t>
      </w:r>
      <w:r>
        <w:rPr>
          <w:rFonts w:ascii="Times New Roman" w:hAnsi="Times New Roman"/>
          <w:b w:val="0"/>
          <w:bCs/>
          <w:noProof/>
          <w:sz w:val="24"/>
          <w:szCs w:val="24"/>
        </w:rPr>
        <w:t>2</w:t>
      </w:r>
      <w:r w:rsidRPr="000032AE">
        <w:rPr>
          <w:rFonts w:ascii="Times New Roman" w:hAnsi="Times New Roman"/>
          <w:b w:val="0"/>
          <w:bCs/>
          <w:noProof/>
          <w:sz w:val="24"/>
          <w:szCs w:val="24"/>
        </w:rPr>
        <w:t xml:space="preserve"> shows the proportion of rides that occurred during weekdays between different income levels. A purely uniform proportion would be equal to 5/7, or 0.714, and all income levels are above this uniform proportion throughout the pandemic. The proportion of weekday rides decreased across all income levels through the pandemic as the typical weekday rush hour became a non-occurrence. Initially, low-income riders had the smallest proportion of weekday rides but eventually increased above the highest income</w:t>
      </w:r>
      <w:r>
        <w:rPr>
          <w:rFonts w:ascii="Times New Roman" w:hAnsi="Times New Roman"/>
          <w:b w:val="0"/>
          <w:bCs/>
          <w:noProof/>
          <w:sz w:val="24"/>
          <w:szCs w:val="24"/>
        </w:rPr>
        <w:t xml:space="preserve"> </w:t>
      </w:r>
      <w:r w:rsidRPr="000032AE">
        <w:rPr>
          <w:rFonts w:ascii="Times New Roman" w:hAnsi="Times New Roman"/>
          <w:b w:val="0"/>
          <w:bCs/>
          <w:noProof/>
          <w:sz w:val="24"/>
          <w:szCs w:val="24"/>
        </w:rPr>
        <w:t>riders. Moderately high-income users had the highest weekday through all time</w:t>
      </w:r>
      <w:r>
        <w:rPr>
          <w:rFonts w:ascii="Times New Roman" w:hAnsi="Times New Roman"/>
          <w:b w:val="0"/>
          <w:bCs/>
          <w:noProof/>
          <w:sz w:val="24"/>
          <w:szCs w:val="24"/>
        </w:rPr>
        <w:t xml:space="preserve"> </w:t>
      </w:r>
      <w:r w:rsidRPr="000032AE">
        <w:rPr>
          <w:rFonts w:ascii="Times New Roman" w:hAnsi="Times New Roman"/>
          <w:b w:val="0"/>
          <w:bCs/>
          <w:noProof/>
          <w:sz w:val="24"/>
          <w:szCs w:val="24"/>
        </w:rPr>
        <w:t xml:space="preserve">periods shown. By </w:t>
      </w:r>
      <w:r>
        <w:rPr>
          <w:rFonts w:ascii="Times New Roman" w:hAnsi="Times New Roman"/>
          <w:b w:val="0"/>
          <w:bCs/>
          <w:noProof/>
          <w:sz w:val="24"/>
          <w:szCs w:val="24"/>
        </w:rPr>
        <w:t>mid-June</w:t>
      </w:r>
      <w:r w:rsidRPr="000032AE">
        <w:rPr>
          <w:rFonts w:ascii="Times New Roman" w:hAnsi="Times New Roman"/>
          <w:b w:val="0"/>
          <w:bCs/>
          <w:noProof/>
          <w:sz w:val="24"/>
          <w:szCs w:val="24"/>
        </w:rPr>
        <w:t>, the two middle quartiles utilized stations most during the week with the separability becoming most clear after the phasing in of non-essential workers.</w:t>
      </w:r>
      <w:r w:rsidR="001D1358">
        <w:rPr>
          <w:rFonts w:ascii="Times New Roman" w:hAnsi="Times New Roman"/>
          <w:b w:val="0"/>
          <w:bCs/>
          <w:noProof/>
          <w:sz w:val="24"/>
          <w:szCs w:val="24"/>
        </w:rPr>
        <w:t xml:space="preserve"> A One-Way ANOVA test found the proportion means were statistically different between each income group (p-value &lt;.01).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6"/>
      </w:tblGrid>
      <w:tr w:rsidR="008F60CA" w14:paraId="562AEA4C" w14:textId="77777777" w:rsidTr="0090314E">
        <w:trPr>
          <w:trHeight w:val="3149"/>
        </w:trPr>
        <w:tc>
          <w:tcPr>
            <w:tcW w:w="8376" w:type="dxa"/>
          </w:tcPr>
          <w:p w14:paraId="2A19AF03" w14:textId="78E47F6E" w:rsidR="009761A0" w:rsidRDefault="009761A0" w:rsidP="008F60CA">
            <w:pPr>
              <w:pStyle w:val="IOPH1"/>
              <w:spacing w:before="0" w:after="0"/>
              <w:rPr>
                <w:rFonts w:ascii="Times New Roman" w:hAnsi="Times New Roman"/>
                <w:b w:val="0"/>
                <w:bCs/>
                <w:noProof/>
                <w:sz w:val="24"/>
                <w:szCs w:val="24"/>
              </w:rPr>
            </w:pPr>
          </w:p>
          <w:p w14:paraId="6ECD5460" w14:textId="7C18113C" w:rsidR="00CE2899" w:rsidRDefault="00CE2899" w:rsidP="008F60CA">
            <w:pPr>
              <w:pStyle w:val="IOPH1"/>
              <w:spacing w:before="0" w:after="0"/>
              <w:rPr>
                <w:rFonts w:ascii="Times New Roman" w:hAnsi="Times New Roman"/>
                <w:b w:val="0"/>
                <w:bCs/>
                <w:noProof/>
                <w:sz w:val="24"/>
                <w:szCs w:val="24"/>
              </w:rPr>
            </w:pPr>
            <w:r>
              <w:rPr>
                <w:rFonts w:ascii="Times New Roman" w:hAnsi="Times New Roman"/>
                <w:b w:val="0"/>
                <w:bCs/>
                <w:noProof/>
                <w:sz w:val="24"/>
                <w:szCs w:val="24"/>
              </w:rPr>
              <w:drawing>
                <wp:inline distT="0" distB="0" distL="0" distR="0" wp14:anchorId="425A2C0C" wp14:editId="0D5792B2">
                  <wp:extent cx="4710448" cy="4037527"/>
                  <wp:effectExtent l="0" t="0" r="0" b="127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12"/>
                          <a:stretch>
                            <a:fillRect/>
                          </a:stretch>
                        </pic:blipFill>
                        <pic:spPr>
                          <a:xfrm>
                            <a:off x="0" y="0"/>
                            <a:ext cx="4732049" cy="4056042"/>
                          </a:xfrm>
                          <a:prstGeom prst="rect">
                            <a:avLst/>
                          </a:prstGeom>
                        </pic:spPr>
                      </pic:pic>
                    </a:graphicData>
                  </a:graphic>
                </wp:inline>
              </w:drawing>
            </w:r>
          </w:p>
        </w:tc>
      </w:tr>
      <w:tr w:rsidR="0090314E" w14:paraId="2D66A06D" w14:textId="77777777" w:rsidTr="0090314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76" w:type="dxa"/>
            <w:tcBorders>
              <w:top w:val="nil"/>
              <w:left w:val="nil"/>
              <w:bottom w:val="nil"/>
              <w:right w:val="nil"/>
            </w:tcBorders>
          </w:tcPr>
          <w:p w14:paraId="16FDF7B3" w14:textId="1F90A0C0" w:rsidR="0090314E" w:rsidRDefault="0090314E" w:rsidP="00DA6687">
            <w:pPr>
              <w:pStyle w:val="IOPH1"/>
              <w:rPr>
                <w:rFonts w:ascii="Times New Roman" w:hAnsi="Times New Roman"/>
                <w:b w:val="0"/>
                <w:bCs/>
                <w:noProof/>
                <w:sz w:val="24"/>
                <w:szCs w:val="24"/>
              </w:rPr>
            </w:pPr>
          </w:p>
          <w:p w14:paraId="28A1A4A1" w14:textId="268B14AE" w:rsidR="0090314E" w:rsidRDefault="00CE2899" w:rsidP="00DA6687">
            <w:pPr>
              <w:pStyle w:val="IOPH1"/>
              <w:rPr>
                <w:rFonts w:ascii="Times New Roman" w:hAnsi="Times New Roman"/>
                <w:b w:val="0"/>
                <w:bCs/>
                <w:noProof/>
                <w:sz w:val="24"/>
                <w:szCs w:val="24"/>
              </w:rPr>
            </w:pPr>
            <w:r>
              <w:rPr>
                <w:rFonts w:ascii="Times New Roman" w:hAnsi="Times New Roman"/>
                <w:b w:val="0"/>
                <w:bCs/>
                <w:noProof/>
                <w:sz w:val="24"/>
                <w:szCs w:val="24"/>
              </w:rPr>
              <w:drawing>
                <wp:inline distT="0" distB="0" distL="0" distR="0" wp14:anchorId="40A525E3" wp14:editId="77C5708F">
                  <wp:extent cx="3799925" cy="3257078"/>
                  <wp:effectExtent l="0" t="0" r="0" b="635"/>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13"/>
                          <a:stretch>
                            <a:fillRect/>
                          </a:stretch>
                        </pic:blipFill>
                        <pic:spPr>
                          <a:xfrm>
                            <a:off x="0" y="0"/>
                            <a:ext cx="3817355" cy="3272018"/>
                          </a:xfrm>
                          <a:prstGeom prst="rect">
                            <a:avLst/>
                          </a:prstGeom>
                        </pic:spPr>
                      </pic:pic>
                    </a:graphicData>
                  </a:graphic>
                </wp:inline>
              </w:drawing>
            </w:r>
          </w:p>
          <w:p w14:paraId="32B52782" w14:textId="77777777" w:rsidR="00CE2899" w:rsidRDefault="00CE2899" w:rsidP="00DA6687">
            <w:pPr>
              <w:pStyle w:val="IOPH1"/>
              <w:rPr>
                <w:rFonts w:ascii="Times New Roman" w:hAnsi="Times New Roman"/>
                <w:b w:val="0"/>
                <w:bCs/>
                <w:noProof/>
                <w:sz w:val="24"/>
                <w:szCs w:val="24"/>
              </w:rPr>
            </w:pPr>
          </w:p>
          <w:p w14:paraId="0346DC13" w14:textId="6D05B94C" w:rsidR="0090314E" w:rsidRDefault="00CE2899" w:rsidP="00DA6687">
            <w:pPr>
              <w:pStyle w:val="IOPH1"/>
              <w:rPr>
                <w:rFonts w:ascii="Times New Roman" w:hAnsi="Times New Roman"/>
                <w:b w:val="0"/>
                <w:bCs/>
                <w:noProof/>
                <w:sz w:val="24"/>
                <w:szCs w:val="24"/>
              </w:rPr>
            </w:pPr>
            <w:r>
              <w:rPr>
                <w:rFonts w:ascii="Times New Roman" w:hAnsi="Times New Roman"/>
                <w:b w:val="0"/>
                <w:bCs/>
                <w:noProof/>
                <w:sz w:val="24"/>
                <w:szCs w:val="24"/>
              </w:rPr>
              <w:drawing>
                <wp:inline distT="0" distB="0" distL="0" distR="0" wp14:anchorId="0FA2876E" wp14:editId="51AEF420">
                  <wp:extent cx="3799924" cy="3257078"/>
                  <wp:effectExtent l="0" t="0" r="0" b="63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4"/>
                          <a:stretch>
                            <a:fillRect/>
                          </a:stretch>
                        </pic:blipFill>
                        <pic:spPr>
                          <a:xfrm>
                            <a:off x="0" y="0"/>
                            <a:ext cx="3808935" cy="3264801"/>
                          </a:xfrm>
                          <a:prstGeom prst="rect">
                            <a:avLst/>
                          </a:prstGeom>
                        </pic:spPr>
                      </pic:pic>
                    </a:graphicData>
                  </a:graphic>
                </wp:inline>
              </w:drawing>
            </w:r>
          </w:p>
          <w:p w14:paraId="281449F9" w14:textId="3FD8469E" w:rsidR="0090314E" w:rsidRDefault="0090314E" w:rsidP="00DA6687">
            <w:pPr>
              <w:pStyle w:val="IOPH1"/>
              <w:rPr>
                <w:rFonts w:ascii="Times New Roman" w:hAnsi="Times New Roman"/>
                <w:b w:val="0"/>
                <w:bCs/>
                <w:noProof/>
                <w:sz w:val="24"/>
                <w:szCs w:val="24"/>
              </w:rPr>
            </w:pPr>
          </w:p>
        </w:tc>
      </w:tr>
    </w:tbl>
    <w:p w14:paraId="4A5BB466" w14:textId="5FDDDCFA" w:rsidR="009761A0" w:rsidRDefault="0090314E" w:rsidP="009761A0">
      <w:pPr>
        <w:pStyle w:val="IOPH1"/>
        <w:spacing w:before="0" w:after="0"/>
        <w:rPr>
          <w:rFonts w:ascii="Times New Roman" w:hAnsi="Times New Roman"/>
          <w:b w:val="0"/>
          <w:bCs/>
          <w:noProof/>
          <w:sz w:val="24"/>
          <w:szCs w:val="24"/>
        </w:rPr>
      </w:pPr>
      <w:r>
        <w:rPr>
          <w:noProof/>
        </w:rPr>
        <mc:AlternateContent>
          <mc:Choice Requires="wps">
            <w:drawing>
              <wp:anchor distT="0" distB="0" distL="114300" distR="114300" simplePos="0" relativeHeight="251716608" behindDoc="0" locked="0" layoutInCell="1" allowOverlap="1" wp14:anchorId="53A86261" wp14:editId="174F7F93">
                <wp:simplePos x="0" y="0"/>
                <wp:positionH relativeFrom="margin">
                  <wp:align>right</wp:align>
                </wp:positionH>
                <wp:positionV relativeFrom="paragraph">
                  <wp:posOffset>-6489763</wp:posOffset>
                </wp:positionV>
                <wp:extent cx="2255771" cy="1659835"/>
                <wp:effectExtent l="0" t="0" r="0" b="0"/>
                <wp:wrapNone/>
                <wp:docPr id="37" name="Text Box 37"/>
                <wp:cNvGraphicFramePr/>
                <a:graphic xmlns:a="http://schemas.openxmlformats.org/drawingml/2006/main">
                  <a:graphicData uri="http://schemas.microsoft.com/office/word/2010/wordprocessingShape">
                    <wps:wsp>
                      <wps:cNvSpPr txBox="1"/>
                      <wps:spPr>
                        <a:xfrm>
                          <a:off x="0" y="0"/>
                          <a:ext cx="2255771" cy="1659835"/>
                        </a:xfrm>
                        <a:prstGeom prst="rect">
                          <a:avLst/>
                        </a:prstGeom>
                        <a:solidFill>
                          <a:prstClr val="white"/>
                        </a:solidFill>
                        <a:ln>
                          <a:noFill/>
                        </a:ln>
                      </wps:spPr>
                      <wps:txbx>
                        <w:txbxContent>
                          <w:p w14:paraId="163447B8" w14:textId="0F863D20" w:rsidR="0090314E" w:rsidRPr="00A97F7F" w:rsidRDefault="0090314E" w:rsidP="0090314E">
                            <w:pPr>
                              <w:pStyle w:val="Caption"/>
                              <w:spacing w:after="0"/>
                              <w:rPr>
                                <w:rFonts w:ascii="Times New Roman" w:hAnsi="Times New Roman" w:cs="Times New Roman"/>
                                <w:i w:val="0"/>
                                <w:iCs w:val="0"/>
                              </w:rPr>
                            </w:pPr>
                            <w:r>
                              <w:rPr>
                                <w:rFonts w:ascii="Times New Roman" w:hAnsi="Times New Roman" w:cs="Times New Roman"/>
                                <w:i w:val="0"/>
                                <w:iCs w:val="0"/>
                              </w:rPr>
                              <w:t>FIGURE</w:t>
                            </w:r>
                            <w:r w:rsidRPr="00A97F7F">
                              <w:rPr>
                                <w:rFonts w:ascii="Times New Roman" w:hAnsi="Times New Roman" w:cs="Times New Roman"/>
                                <w:i w:val="0"/>
                                <w:iCs w:val="0"/>
                              </w:rPr>
                              <w:t xml:space="preserve"> </w:t>
                            </w:r>
                            <w:r>
                              <w:rPr>
                                <w:rFonts w:ascii="Times New Roman" w:hAnsi="Times New Roman" w:cs="Times New Roman"/>
                                <w:i w:val="0"/>
                                <w:iCs w:val="0"/>
                              </w:rPr>
                              <w:t>2</w:t>
                            </w:r>
                            <w:r w:rsidRPr="00A97F7F">
                              <w:rPr>
                                <w:rFonts w:ascii="Times New Roman" w:hAnsi="Times New Roman" w:cs="Times New Roman"/>
                                <w:i w:val="0"/>
                                <w:iCs w:val="0"/>
                              </w:rPr>
                              <w:t>: Proportion of weekday rides per income group</w:t>
                            </w:r>
                          </w:p>
                          <w:p w14:paraId="6EB02B04" w14:textId="77777777" w:rsidR="0090314E" w:rsidRPr="00B573BA" w:rsidRDefault="0090314E" w:rsidP="0090314E">
                            <w:pPr>
                              <w:spacing w:after="0"/>
                              <w:rPr>
                                <w:rFonts w:ascii="Times New Roman" w:hAnsi="Times New Roman" w:cs="Times New Roman"/>
                                <w:sz w:val="18"/>
                                <w:szCs w:val="18"/>
                              </w:rPr>
                            </w:pPr>
                            <w:r w:rsidRPr="00B573BA">
                              <w:rPr>
                                <w:rFonts w:ascii="Times New Roman" w:hAnsi="Times New Roman" w:cs="Times New Roman"/>
                                <w:sz w:val="18"/>
                                <w:szCs w:val="18"/>
                              </w:rPr>
                              <w:t>Proportion of weekday rides for each week between income groups from January t</w:t>
                            </w:r>
                            <w:r>
                              <w:rPr>
                                <w:rFonts w:ascii="Times New Roman" w:hAnsi="Times New Roman" w:cs="Times New Roman"/>
                                <w:sz w:val="18"/>
                                <w:szCs w:val="18"/>
                              </w:rPr>
                              <w:t>hrough November</w:t>
                            </w:r>
                            <w:r w:rsidRPr="00B573BA">
                              <w:rPr>
                                <w:rFonts w:ascii="Times New Roman" w:hAnsi="Times New Roman" w:cs="Times New Roman"/>
                                <w:sz w:val="18"/>
                                <w:szCs w:val="18"/>
                              </w:rPr>
                              <w:t xml:space="preserve"> with a 5-period moving average applied</w:t>
                            </w:r>
                            <w:r>
                              <w:rPr>
                                <w:rFonts w:ascii="Times New Roman" w:hAnsi="Times New Roman" w:cs="Times New Roman"/>
                                <w:sz w:val="18"/>
                                <w:szCs w:val="18"/>
                              </w:rPr>
                              <w:t>. The moderately high-income had the largest proportion of weekday rides prior to and during the pandemic.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86261" id="Text Box 37" o:spid="_x0000_s1027" type="#_x0000_t202" style="position:absolute;margin-left:126.4pt;margin-top:-511pt;width:177.6pt;height:130.7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" stroked="f">
                <v:textbox inset="0,0,0,0">
                  <w:txbxContent>
                    <w:p w14:paraId="163447B8" w14:textId="0F863D20" w:rsidR="0090314E" w:rsidRPr="00A97F7F" w:rsidRDefault="0090314E" w:rsidP="0090314E">
                      <w:pPr>
                        <w:pStyle w:val="Caption"/>
                        <w:spacing w:after="0"/>
                        <w:rPr>
                          <w:rFonts w:ascii="Times New Roman" w:hAnsi="Times New Roman" w:cs="Times New Roman"/>
                          <w:i w:val="0"/>
                          <w:iCs w:val="0"/>
                        </w:rPr>
                      </w:pPr>
                      <w:r>
                        <w:rPr>
                          <w:rFonts w:ascii="Times New Roman" w:hAnsi="Times New Roman" w:cs="Times New Roman"/>
                          <w:i w:val="0"/>
                          <w:iCs w:val="0"/>
                        </w:rPr>
                        <w:t>FIGURE</w:t>
                      </w:r>
                      <w:r w:rsidRPr="00A97F7F">
                        <w:rPr>
                          <w:rFonts w:ascii="Times New Roman" w:hAnsi="Times New Roman" w:cs="Times New Roman"/>
                          <w:i w:val="0"/>
                          <w:iCs w:val="0"/>
                        </w:rPr>
                        <w:t xml:space="preserve"> </w:t>
                      </w:r>
                      <w:r>
                        <w:rPr>
                          <w:rFonts w:ascii="Times New Roman" w:hAnsi="Times New Roman" w:cs="Times New Roman"/>
                          <w:i w:val="0"/>
                          <w:iCs w:val="0"/>
                        </w:rPr>
                        <w:t>2</w:t>
                      </w:r>
                      <w:r w:rsidRPr="00A97F7F">
                        <w:rPr>
                          <w:rFonts w:ascii="Times New Roman" w:hAnsi="Times New Roman" w:cs="Times New Roman"/>
                          <w:i w:val="0"/>
                          <w:iCs w:val="0"/>
                        </w:rPr>
                        <w:t>: Proportion of weekday rides per income group</w:t>
                      </w:r>
                    </w:p>
                    <w:p w14:paraId="6EB02B04" w14:textId="77777777" w:rsidR="0090314E" w:rsidRPr="00B573BA" w:rsidRDefault="0090314E" w:rsidP="0090314E">
                      <w:pPr>
                        <w:spacing w:after="0"/>
                        <w:rPr>
                          <w:rFonts w:ascii="Times New Roman" w:hAnsi="Times New Roman" w:cs="Times New Roman"/>
                          <w:sz w:val="18"/>
                          <w:szCs w:val="18"/>
                        </w:rPr>
                      </w:pPr>
                      <w:r w:rsidRPr="00B573BA">
                        <w:rPr>
                          <w:rFonts w:ascii="Times New Roman" w:hAnsi="Times New Roman" w:cs="Times New Roman"/>
                          <w:sz w:val="18"/>
                          <w:szCs w:val="18"/>
                        </w:rPr>
                        <w:t>Proportion of weekday rides for each week between income groups from January t</w:t>
                      </w:r>
                      <w:r>
                        <w:rPr>
                          <w:rFonts w:ascii="Times New Roman" w:hAnsi="Times New Roman" w:cs="Times New Roman"/>
                          <w:sz w:val="18"/>
                          <w:szCs w:val="18"/>
                        </w:rPr>
                        <w:t>hrough November</w:t>
                      </w:r>
                      <w:r w:rsidRPr="00B573BA">
                        <w:rPr>
                          <w:rFonts w:ascii="Times New Roman" w:hAnsi="Times New Roman" w:cs="Times New Roman"/>
                          <w:sz w:val="18"/>
                          <w:szCs w:val="18"/>
                        </w:rPr>
                        <w:t xml:space="preserve"> with a 5-period moving average applied</w:t>
                      </w:r>
                      <w:r>
                        <w:rPr>
                          <w:rFonts w:ascii="Times New Roman" w:hAnsi="Times New Roman" w:cs="Times New Roman"/>
                          <w:sz w:val="18"/>
                          <w:szCs w:val="18"/>
                        </w:rPr>
                        <w:t>. The moderately high-income had the largest proportion of weekday rides prior to and during the pandemic.</w:t>
                      </w:r>
                    </w:p>
                  </w:txbxContent>
                </v:textbox>
                <w10:wrap anchorx="margin"/>
              </v:shape>
            </w:pict>
          </mc:Fallback>
        </mc:AlternateContent>
      </w:r>
      <w:r>
        <w:rPr>
          <w:noProof/>
        </w:rPr>
        <mc:AlternateContent>
          <mc:Choice Requires="wps">
            <w:drawing>
              <wp:anchor distT="0" distB="0" distL="114300" distR="114300" simplePos="0" relativeHeight="251715584" behindDoc="0" locked="0" layoutInCell="1" allowOverlap="1" wp14:anchorId="552531F4" wp14:editId="5F4A2566">
                <wp:simplePos x="0" y="0"/>
                <wp:positionH relativeFrom="margin">
                  <wp:align>right</wp:align>
                </wp:positionH>
                <wp:positionV relativeFrom="paragraph">
                  <wp:posOffset>-2462530</wp:posOffset>
                </wp:positionV>
                <wp:extent cx="2286000" cy="1421296"/>
                <wp:effectExtent l="0" t="0" r="0" b="7620"/>
                <wp:wrapNone/>
                <wp:docPr id="35" name="Text Box 35"/>
                <wp:cNvGraphicFramePr/>
                <a:graphic xmlns:a="http://schemas.openxmlformats.org/drawingml/2006/main">
                  <a:graphicData uri="http://schemas.microsoft.com/office/word/2010/wordprocessingShape">
                    <wps:wsp>
                      <wps:cNvSpPr txBox="1"/>
                      <wps:spPr>
                        <a:xfrm>
                          <a:off x="0" y="0"/>
                          <a:ext cx="2286000" cy="1421296"/>
                        </a:xfrm>
                        <a:prstGeom prst="rect">
                          <a:avLst/>
                        </a:prstGeom>
                        <a:solidFill>
                          <a:prstClr val="white"/>
                        </a:solidFill>
                        <a:ln>
                          <a:noFill/>
                        </a:ln>
                      </wps:spPr>
                      <wps:txbx>
                        <w:txbxContent>
                          <w:p w14:paraId="73A8D1C2" w14:textId="5A7D9F0B" w:rsidR="0090314E" w:rsidRPr="00A97F7F" w:rsidRDefault="0090314E" w:rsidP="0090314E">
                            <w:pPr>
                              <w:pStyle w:val="Caption"/>
                              <w:spacing w:after="0"/>
                              <w:rPr>
                                <w:rFonts w:ascii="Times New Roman" w:hAnsi="Times New Roman" w:cs="Times New Roman"/>
                                <w:i w:val="0"/>
                                <w:iCs w:val="0"/>
                              </w:rPr>
                            </w:pPr>
                            <w:r w:rsidRPr="00A97F7F">
                              <w:rPr>
                                <w:rFonts w:ascii="Times New Roman" w:hAnsi="Times New Roman" w:cs="Times New Roman"/>
                                <w:i w:val="0"/>
                                <w:iCs w:val="0"/>
                              </w:rPr>
                              <w:t xml:space="preserve">FIGURE </w:t>
                            </w:r>
                            <w:r>
                              <w:rPr>
                                <w:rFonts w:ascii="Times New Roman" w:hAnsi="Times New Roman" w:cs="Times New Roman"/>
                                <w:i w:val="0"/>
                                <w:iCs w:val="0"/>
                              </w:rPr>
                              <w:t>3</w:t>
                            </w:r>
                            <w:r w:rsidRPr="00A97F7F">
                              <w:rPr>
                                <w:rFonts w:ascii="Times New Roman" w:hAnsi="Times New Roman" w:cs="Times New Roman"/>
                                <w:i w:val="0"/>
                                <w:iCs w:val="0"/>
                              </w:rPr>
                              <w:t>: Trending correlation between ridership and income</w:t>
                            </w:r>
                          </w:p>
                          <w:p w14:paraId="2E83ED53" w14:textId="77777777" w:rsidR="0090314E" w:rsidRPr="00B573BA" w:rsidRDefault="0090314E" w:rsidP="0090314E">
                            <w:pPr>
                              <w:spacing w:after="0"/>
                              <w:rPr>
                                <w:rFonts w:ascii="Times New Roman" w:hAnsi="Times New Roman" w:cs="Times New Roman"/>
                                <w:sz w:val="18"/>
                                <w:szCs w:val="18"/>
                              </w:rPr>
                            </w:pPr>
                            <w:r w:rsidRPr="00B573BA">
                              <w:rPr>
                                <w:rFonts w:ascii="Times New Roman" w:hAnsi="Times New Roman" w:cs="Times New Roman"/>
                                <w:sz w:val="18"/>
                                <w:szCs w:val="18"/>
                              </w:rPr>
                              <w:t>Daily correlation values between percentage change in ridership and median income level for all CTA train stations included in analysis with a 7-day moving average applied.</w:t>
                            </w:r>
                            <w:r>
                              <w:rPr>
                                <w:rFonts w:ascii="Times New Roman" w:hAnsi="Times New Roman" w:cs="Times New Roman"/>
                                <w:sz w:val="18"/>
                                <w:szCs w:val="18"/>
                              </w:rPr>
                              <w:t xml:space="preserve"> Correlations remain strong through the end of November but have a generally weak trend towards zero.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531F4" id="Text Box 35" o:spid="_x0000_s1028" type="#_x0000_t202" style="position:absolute;margin-left:128.8pt;margin-top:-193.9pt;width:180pt;height:111.9pt;z-index:2517155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" stroked="f">
                <v:textbox inset="0,0,0,0">
                  <w:txbxContent>
                    <w:p w14:paraId="73A8D1C2" w14:textId="5A7D9F0B" w:rsidR="0090314E" w:rsidRPr="00A97F7F" w:rsidRDefault="0090314E" w:rsidP="0090314E">
                      <w:pPr>
                        <w:pStyle w:val="Caption"/>
                        <w:spacing w:after="0"/>
                        <w:rPr>
                          <w:rFonts w:ascii="Times New Roman" w:hAnsi="Times New Roman" w:cs="Times New Roman"/>
                          <w:i w:val="0"/>
                          <w:iCs w:val="0"/>
                        </w:rPr>
                      </w:pPr>
                      <w:r w:rsidRPr="00A97F7F">
                        <w:rPr>
                          <w:rFonts w:ascii="Times New Roman" w:hAnsi="Times New Roman" w:cs="Times New Roman"/>
                          <w:i w:val="0"/>
                          <w:iCs w:val="0"/>
                        </w:rPr>
                        <w:t xml:space="preserve">FIGURE </w:t>
                      </w:r>
                      <w:r>
                        <w:rPr>
                          <w:rFonts w:ascii="Times New Roman" w:hAnsi="Times New Roman" w:cs="Times New Roman"/>
                          <w:i w:val="0"/>
                          <w:iCs w:val="0"/>
                        </w:rPr>
                        <w:t>3</w:t>
                      </w:r>
                      <w:r w:rsidRPr="00A97F7F">
                        <w:rPr>
                          <w:rFonts w:ascii="Times New Roman" w:hAnsi="Times New Roman" w:cs="Times New Roman"/>
                          <w:i w:val="0"/>
                          <w:iCs w:val="0"/>
                        </w:rPr>
                        <w:t>: Trending correlation between ridership and income</w:t>
                      </w:r>
                    </w:p>
                    <w:p w14:paraId="2E83ED53" w14:textId="77777777" w:rsidR="0090314E" w:rsidRPr="00B573BA" w:rsidRDefault="0090314E" w:rsidP="0090314E">
                      <w:pPr>
                        <w:spacing w:after="0"/>
                        <w:rPr>
                          <w:rFonts w:ascii="Times New Roman" w:hAnsi="Times New Roman" w:cs="Times New Roman"/>
                          <w:sz w:val="18"/>
                          <w:szCs w:val="18"/>
                        </w:rPr>
                      </w:pPr>
                      <w:r w:rsidRPr="00B573BA">
                        <w:rPr>
                          <w:rFonts w:ascii="Times New Roman" w:hAnsi="Times New Roman" w:cs="Times New Roman"/>
                          <w:sz w:val="18"/>
                          <w:szCs w:val="18"/>
                        </w:rPr>
                        <w:t>Daily correlation values between percentage change in ridership and median income level for all CTA train stations included in analysis with a 7-day moving average applied.</w:t>
                      </w:r>
                      <w:r>
                        <w:rPr>
                          <w:rFonts w:ascii="Times New Roman" w:hAnsi="Times New Roman" w:cs="Times New Roman"/>
                          <w:sz w:val="18"/>
                          <w:szCs w:val="18"/>
                        </w:rPr>
                        <w:t xml:space="preserve"> Correlations remain strong through the end of November but have a generally weak trend towards zero.</w:t>
                      </w:r>
                    </w:p>
                  </w:txbxContent>
                </v:textbox>
                <w10:wrap anchorx="margin"/>
              </v:shape>
            </w:pict>
          </mc:Fallback>
        </mc:AlternateContent>
      </w:r>
    </w:p>
    <w:p w14:paraId="2698067F" w14:textId="4634D028" w:rsidR="009761A0" w:rsidRDefault="009761A0" w:rsidP="009761A0">
      <w:pPr>
        <w:pStyle w:val="IOPH1"/>
        <w:spacing w:before="0" w:after="0"/>
        <w:rPr>
          <w:rFonts w:ascii="Times New Roman" w:hAnsi="Times New Roman"/>
          <w:b w:val="0"/>
          <w:bCs/>
          <w:noProof/>
          <w:sz w:val="24"/>
          <w:szCs w:val="24"/>
        </w:rPr>
      </w:pPr>
    </w:p>
    <w:tbl>
      <w:tblPr>
        <w:tblStyle w:val="TableGrid"/>
        <w:tblW w:w="0" w:type="auto"/>
        <w:tblLook w:val="04A0" w:firstRow="1" w:lastRow="0" w:firstColumn="1" w:lastColumn="0" w:noHBand="0" w:noVBand="1"/>
      </w:tblPr>
      <w:tblGrid>
        <w:gridCol w:w="10082"/>
      </w:tblGrid>
      <w:tr w:rsidR="009761A0" w14:paraId="19668351" w14:textId="77777777" w:rsidTr="002D6983">
        <w:tc>
          <w:tcPr>
            <w:tcW w:w="10082" w:type="dxa"/>
            <w:tcBorders>
              <w:top w:val="nil"/>
              <w:left w:val="nil"/>
              <w:bottom w:val="nil"/>
              <w:right w:val="nil"/>
            </w:tcBorders>
          </w:tcPr>
          <w:p w14:paraId="05DF685E" w14:textId="78D7C89C" w:rsidR="009761A0" w:rsidRDefault="002B5FFD" w:rsidP="009761A0">
            <w:pPr>
              <w:rPr>
                <w:rFonts w:ascii="Times New Roman" w:hAnsi="Times New Roman" w:cs="Times New Roman"/>
                <w:bCs/>
                <w:noProof/>
                <w:sz w:val="24"/>
                <w:szCs w:val="24"/>
              </w:rPr>
            </w:pPr>
            <w:r w:rsidRPr="002B5FFD">
              <w:rPr>
                <w:rFonts w:ascii="Times New Roman" w:hAnsi="Times New Roman" w:cs="Times New Roman"/>
                <w:bCs/>
                <w:noProof/>
                <w:sz w:val="24"/>
                <w:szCs w:val="24"/>
              </w:rPr>
              <w:lastRenderedPageBreak/>
              <mc:AlternateContent>
                <mc:Choice Requires="wps">
                  <w:drawing>
                    <wp:anchor distT="45720" distB="45720" distL="114300" distR="114300" simplePos="0" relativeHeight="251722752" behindDoc="0" locked="0" layoutInCell="1" allowOverlap="1" wp14:anchorId="25FBC79A" wp14:editId="38CE0772">
                      <wp:simplePos x="0" y="0"/>
                      <wp:positionH relativeFrom="column">
                        <wp:posOffset>3083909</wp:posOffset>
                      </wp:positionH>
                      <wp:positionV relativeFrom="paragraph">
                        <wp:posOffset>20408</wp:posOffset>
                      </wp:positionV>
                      <wp:extent cx="321945" cy="237857"/>
                      <wp:effectExtent l="0" t="0" r="20955" b="1016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945" cy="237857"/>
                              </a:xfrm>
                              <a:prstGeom prst="rect">
                                <a:avLst/>
                              </a:prstGeom>
                              <a:solidFill>
                                <a:srgbClr val="FFFFFF"/>
                              </a:solidFill>
                              <a:ln w="9525">
                                <a:solidFill>
                                  <a:schemeClr val="bg1"/>
                                </a:solidFill>
                                <a:miter lim="800000"/>
                                <a:headEnd/>
                                <a:tailEnd/>
                              </a:ln>
                            </wps:spPr>
                            <wps:txbx>
                              <w:txbxContent>
                                <w:p w14:paraId="617169D3" w14:textId="42BCA084" w:rsidR="002B5FFD" w:rsidRPr="002B5FFD" w:rsidRDefault="002B5FFD" w:rsidP="002B5FFD">
                                  <w:pPr>
                                    <w:rPr>
                                      <w:rFonts w:ascii="Times New Roman" w:hAnsi="Times New Roman" w:cs="Times New Roman"/>
                                      <w:b/>
                                      <w:bCs/>
                                      <w:sz w:val="18"/>
                                      <w:szCs w:val="18"/>
                                    </w:rPr>
                                  </w:pPr>
                                  <w:r>
                                    <w:rPr>
                                      <w:rFonts w:ascii="Times New Roman" w:hAnsi="Times New Roman" w:cs="Times New Roman"/>
                                      <w:b/>
                                      <w:bCs/>
                                      <w:sz w:val="18"/>
                                      <w:szCs w:val="18"/>
                                    </w:rPr>
                                    <w:t>b</w:t>
                                  </w:r>
                                  <w:r w:rsidRPr="002B5FFD">
                                    <w:rPr>
                                      <w:rFonts w:ascii="Times New Roman" w:hAnsi="Times New Roman" w:cs="Times New Roman"/>
                                      <w:b/>
                                      <w:bCs/>
                                      <w:sz w:val="18"/>
                                      <w:szCs w:val="18"/>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BC79A" id="Text Box 2" o:spid="_x0000_s1029" type="#_x0000_t202" style="position:absolute;margin-left:242.85pt;margin-top:1.6pt;width:25.35pt;height:18.75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" strokecolor="white [3212]">
                      <v:textbox>
                        <w:txbxContent>
                          <w:p w14:paraId="617169D3" w14:textId="42BCA084" w:rsidR="002B5FFD" w:rsidRPr="002B5FFD" w:rsidRDefault="002B5FFD" w:rsidP="002B5FFD">
                            <w:pPr>
                              <w:rPr>
                                <w:rFonts w:ascii="Times New Roman" w:hAnsi="Times New Roman" w:cs="Times New Roman"/>
                                <w:b/>
                                <w:bCs/>
                                <w:sz w:val="18"/>
                                <w:szCs w:val="18"/>
                              </w:rPr>
                            </w:pPr>
                            <w:r>
                              <w:rPr>
                                <w:rFonts w:ascii="Times New Roman" w:hAnsi="Times New Roman" w:cs="Times New Roman"/>
                                <w:b/>
                                <w:bCs/>
                                <w:sz w:val="18"/>
                                <w:szCs w:val="18"/>
                              </w:rPr>
                              <w:t>b</w:t>
                            </w:r>
                            <w:r w:rsidRPr="002B5FFD">
                              <w:rPr>
                                <w:rFonts w:ascii="Times New Roman" w:hAnsi="Times New Roman" w:cs="Times New Roman"/>
                                <w:b/>
                                <w:bCs/>
                                <w:sz w:val="18"/>
                                <w:szCs w:val="18"/>
                              </w:rPr>
                              <w:t>)</w:t>
                            </w:r>
                          </w:p>
                        </w:txbxContent>
                      </v:textbox>
                    </v:shape>
                  </w:pict>
                </mc:Fallback>
              </mc:AlternateContent>
            </w:r>
            <w:r w:rsidRPr="002B5FFD">
              <w:rPr>
                <w:rFonts w:ascii="Times New Roman" w:hAnsi="Times New Roman" w:cs="Times New Roman"/>
                <w:bCs/>
                <w:noProof/>
                <w:sz w:val="24"/>
                <w:szCs w:val="24"/>
              </w:rPr>
              <mc:AlternateContent>
                <mc:Choice Requires="wps">
                  <w:drawing>
                    <wp:anchor distT="45720" distB="45720" distL="114300" distR="114300" simplePos="0" relativeHeight="251720704" behindDoc="0" locked="0" layoutInCell="1" allowOverlap="1" wp14:anchorId="5E12D21C" wp14:editId="53734F37">
                      <wp:simplePos x="0" y="0"/>
                      <wp:positionH relativeFrom="column">
                        <wp:posOffset>-32931</wp:posOffset>
                      </wp:positionH>
                      <wp:positionV relativeFrom="paragraph">
                        <wp:posOffset>-635</wp:posOffset>
                      </wp:positionV>
                      <wp:extent cx="289560" cy="257175"/>
                      <wp:effectExtent l="0" t="0" r="15240" b="28575"/>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257175"/>
                              </a:xfrm>
                              <a:prstGeom prst="rect">
                                <a:avLst/>
                              </a:prstGeom>
                              <a:solidFill>
                                <a:srgbClr val="FFFFFF"/>
                              </a:solidFill>
                              <a:ln w="9525">
                                <a:solidFill>
                                  <a:schemeClr val="bg1"/>
                                </a:solidFill>
                                <a:miter lim="800000"/>
                                <a:headEnd/>
                                <a:tailEnd/>
                              </a:ln>
                            </wps:spPr>
                            <wps:txbx>
                              <w:txbxContent>
                                <w:p w14:paraId="3911E38C" w14:textId="77777777" w:rsidR="002B5FFD" w:rsidRPr="002B5FFD" w:rsidRDefault="002B5FFD" w:rsidP="002B5FFD">
                                  <w:pPr>
                                    <w:rPr>
                                      <w:rFonts w:ascii="Times New Roman" w:hAnsi="Times New Roman" w:cs="Times New Roman"/>
                                      <w:b/>
                                      <w:bCs/>
                                      <w:sz w:val="18"/>
                                      <w:szCs w:val="18"/>
                                    </w:rPr>
                                  </w:pPr>
                                  <w:r w:rsidRPr="002B5FFD">
                                    <w:rPr>
                                      <w:rFonts w:ascii="Times New Roman" w:hAnsi="Times New Roman" w:cs="Times New Roman"/>
                                      <w:b/>
                                      <w:bCs/>
                                      <w:sz w:val="18"/>
                                      <w:szCs w:val="1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12D21C" id="_x0000_s1030" type="#_x0000_t202" style="position:absolute;margin-left:-2.6pt;margin-top:-.05pt;width:22.8pt;height:20.2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" strokecolor="white [3212]">
                      <v:textbox>
                        <w:txbxContent>
                          <w:p w14:paraId="3911E38C" w14:textId="77777777" w:rsidR="002B5FFD" w:rsidRPr="002B5FFD" w:rsidRDefault="002B5FFD" w:rsidP="002B5FFD">
                            <w:pPr>
                              <w:rPr>
                                <w:rFonts w:ascii="Times New Roman" w:hAnsi="Times New Roman" w:cs="Times New Roman"/>
                                <w:b/>
                                <w:bCs/>
                                <w:sz w:val="18"/>
                                <w:szCs w:val="18"/>
                              </w:rPr>
                            </w:pPr>
                            <w:r w:rsidRPr="002B5FFD">
                              <w:rPr>
                                <w:rFonts w:ascii="Times New Roman" w:hAnsi="Times New Roman" w:cs="Times New Roman"/>
                                <w:b/>
                                <w:bCs/>
                                <w:sz w:val="18"/>
                                <w:szCs w:val="18"/>
                              </w:rPr>
                              <w:t>a)</w:t>
                            </w:r>
                          </w:p>
                        </w:txbxContent>
                      </v:textbox>
                    </v:shape>
                  </w:pict>
                </mc:Fallback>
              </mc:AlternateContent>
            </w:r>
            <w:r w:rsidR="000C039B">
              <w:rPr>
                <w:rFonts w:ascii="Times New Roman" w:hAnsi="Times New Roman" w:cs="Times New Roman"/>
                <w:bCs/>
                <w:noProof/>
                <w:sz w:val="24"/>
                <w:szCs w:val="24"/>
              </w:rPr>
              <w:drawing>
                <wp:inline distT="0" distB="0" distL="0" distR="0" wp14:anchorId="549FC64D" wp14:editId="2C605289">
                  <wp:extent cx="3105937" cy="2662231"/>
                  <wp:effectExtent l="0" t="0" r="0" b="508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15"/>
                          <a:stretch>
                            <a:fillRect/>
                          </a:stretch>
                        </pic:blipFill>
                        <pic:spPr>
                          <a:xfrm>
                            <a:off x="0" y="0"/>
                            <a:ext cx="3138269" cy="2689944"/>
                          </a:xfrm>
                          <a:prstGeom prst="rect">
                            <a:avLst/>
                          </a:prstGeom>
                        </pic:spPr>
                      </pic:pic>
                    </a:graphicData>
                  </a:graphic>
                </wp:inline>
              </w:drawing>
            </w:r>
            <w:r w:rsidR="00EA515A">
              <w:rPr>
                <w:rFonts w:ascii="Times New Roman" w:hAnsi="Times New Roman" w:cs="Times New Roman"/>
                <w:bCs/>
                <w:noProof/>
                <w:sz w:val="24"/>
                <w:szCs w:val="24"/>
              </w:rPr>
              <w:drawing>
                <wp:inline distT="0" distB="0" distL="0" distR="0" wp14:anchorId="762580D2" wp14:editId="42CCFE6D">
                  <wp:extent cx="3093308" cy="2651407"/>
                  <wp:effectExtent l="0" t="0" r="0" b="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a:blip r:embed="rId16"/>
                          <a:stretch>
                            <a:fillRect/>
                          </a:stretch>
                        </pic:blipFill>
                        <pic:spPr>
                          <a:xfrm>
                            <a:off x="0" y="0"/>
                            <a:ext cx="3105860" cy="2662166"/>
                          </a:xfrm>
                          <a:prstGeom prst="rect">
                            <a:avLst/>
                          </a:prstGeom>
                        </pic:spPr>
                      </pic:pic>
                    </a:graphicData>
                  </a:graphic>
                </wp:inline>
              </w:drawing>
            </w:r>
          </w:p>
          <w:p w14:paraId="3EE970E2" w14:textId="5007669A" w:rsidR="009761A0" w:rsidRDefault="009761A0" w:rsidP="009761A0">
            <w:pPr>
              <w:rPr>
                <w:rFonts w:ascii="Times New Roman" w:hAnsi="Times New Roman" w:cs="Times New Roman"/>
                <w:bCs/>
                <w:noProof/>
                <w:sz w:val="24"/>
                <w:szCs w:val="24"/>
              </w:rPr>
            </w:pPr>
            <w:r>
              <w:rPr>
                <w:noProof/>
              </w:rPr>
              <mc:AlternateContent>
                <mc:Choice Requires="wps">
                  <w:drawing>
                    <wp:anchor distT="0" distB="0" distL="114300" distR="114300" simplePos="0" relativeHeight="251702272" behindDoc="0" locked="0" layoutInCell="1" allowOverlap="1" wp14:anchorId="3577057F" wp14:editId="39C50D18">
                      <wp:simplePos x="0" y="0"/>
                      <wp:positionH relativeFrom="margin">
                        <wp:posOffset>10795</wp:posOffset>
                      </wp:positionH>
                      <wp:positionV relativeFrom="paragraph">
                        <wp:posOffset>61842</wp:posOffset>
                      </wp:positionV>
                      <wp:extent cx="6326660" cy="423193"/>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326660" cy="423193"/>
                              </a:xfrm>
                              <a:prstGeom prst="rect">
                                <a:avLst/>
                              </a:prstGeom>
                              <a:solidFill>
                                <a:prstClr val="white"/>
                              </a:solidFill>
                              <a:ln>
                                <a:noFill/>
                              </a:ln>
                            </wps:spPr>
                            <wps:txbx>
                              <w:txbxContent>
                                <w:p w14:paraId="3A95EB36" w14:textId="2C163155" w:rsidR="008F60CA" w:rsidRPr="00A97F7F" w:rsidRDefault="008F60CA" w:rsidP="008F60CA">
                                  <w:pPr>
                                    <w:pStyle w:val="Caption"/>
                                    <w:spacing w:after="0"/>
                                    <w:rPr>
                                      <w:rFonts w:ascii="Times New Roman" w:hAnsi="Times New Roman" w:cs="Times New Roman"/>
                                      <w:i w:val="0"/>
                                      <w:iCs w:val="0"/>
                                    </w:rPr>
                                  </w:pPr>
                                  <w:r w:rsidRPr="00A97F7F">
                                    <w:rPr>
                                      <w:rFonts w:ascii="Times New Roman" w:hAnsi="Times New Roman" w:cs="Times New Roman"/>
                                      <w:i w:val="0"/>
                                      <w:iCs w:val="0"/>
                                    </w:rPr>
                                    <w:t xml:space="preserve">FIGURE </w:t>
                                  </w:r>
                                  <w:r w:rsidR="0090314E">
                                    <w:rPr>
                                      <w:rFonts w:ascii="Times New Roman" w:hAnsi="Times New Roman" w:cs="Times New Roman"/>
                                      <w:i w:val="0"/>
                                      <w:iCs w:val="0"/>
                                    </w:rPr>
                                    <w:t>4</w:t>
                                  </w:r>
                                  <w:r w:rsidRPr="00A97F7F">
                                    <w:rPr>
                                      <w:rFonts w:ascii="Times New Roman" w:hAnsi="Times New Roman" w:cs="Times New Roman"/>
                                      <w:i w:val="0"/>
                                      <w:iCs w:val="0"/>
                                    </w:rPr>
                                    <w:t xml:space="preserve">: </w:t>
                                  </w:r>
                                  <w:r>
                                    <w:rPr>
                                      <w:rFonts w:ascii="Times New Roman" w:hAnsi="Times New Roman" w:cs="Times New Roman"/>
                                      <w:i w:val="0"/>
                                      <w:iCs w:val="0"/>
                                    </w:rPr>
                                    <w:t>Scatterplots of train station change in ridership from baseline against median income</w:t>
                                  </w:r>
                                </w:p>
                                <w:p w14:paraId="246D5973" w14:textId="7E72DD6E" w:rsidR="008F60CA" w:rsidRPr="00B573BA" w:rsidRDefault="008F60CA" w:rsidP="008F60CA">
                                  <w:pPr>
                                    <w:spacing w:after="0"/>
                                    <w:rPr>
                                      <w:rFonts w:ascii="Times New Roman" w:hAnsi="Times New Roman" w:cs="Times New Roman"/>
                                      <w:sz w:val="18"/>
                                      <w:szCs w:val="18"/>
                                    </w:rPr>
                                  </w:pPr>
                                  <w:r>
                                    <w:rPr>
                                      <w:rFonts w:ascii="Times New Roman" w:hAnsi="Times New Roman" w:cs="Times New Roman"/>
                                      <w:sz w:val="18"/>
                                      <w:szCs w:val="18"/>
                                    </w:rPr>
                                    <w:t>Each data point represents one station for one day of 2020 (</w:t>
                                  </w:r>
                                  <w:r w:rsidR="002B5FFD">
                                    <w:rPr>
                                      <w:rFonts w:ascii="Times New Roman" w:hAnsi="Times New Roman" w:cs="Times New Roman"/>
                                      <w:sz w:val="18"/>
                                      <w:szCs w:val="18"/>
                                    </w:rPr>
                                    <w:t>graphic 4.a</w:t>
                                  </w:r>
                                  <w:r>
                                    <w:rPr>
                                      <w:rFonts w:ascii="Times New Roman" w:hAnsi="Times New Roman" w:cs="Times New Roman"/>
                                      <w:sz w:val="18"/>
                                      <w:szCs w:val="18"/>
                                    </w:rPr>
                                    <w:t xml:space="preserve"> is a day in April and </w:t>
                                  </w:r>
                                  <w:r w:rsidR="002B5FFD">
                                    <w:rPr>
                                      <w:rFonts w:ascii="Times New Roman" w:hAnsi="Times New Roman" w:cs="Times New Roman"/>
                                      <w:sz w:val="18"/>
                                      <w:szCs w:val="18"/>
                                    </w:rPr>
                                    <w:t>4.b</w:t>
                                  </w:r>
                                  <w:r>
                                    <w:rPr>
                                      <w:rFonts w:ascii="Times New Roman" w:hAnsi="Times New Roman" w:cs="Times New Roman"/>
                                      <w:sz w:val="18"/>
                                      <w:szCs w:val="18"/>
                                    </w:rPr>
                                    <w:t xml:space="preserve"> is a day in October). LOESS smoothing applied with confidence interval.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77057F" id="Text Box 16" o:spid="_x0000_s1031" type="#_x0000_t202" style="position:absolute;margin-left:.85pt;margin-top:4.85pt;width:498.15pt;height:33.3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" stroked="f">
                      <v:textbox inset="0,0,0,0">
                        <w:txbxContent>
                          <w:p w14:paraId="3A95EB36" w14:textId="2C163155" w:rsidR="008F60CA" w:rsidRPr="00A97F7F" w:rsidRDefault="008F60CA" w:rsidP="008F60CA">
                            <w:pPr>
                              <w:pStyle w:val="Caption"/>
                              <w:spacing w:after="0"/>
                              <w:rPr>
                                <w:rFonts w:ascii="Times New Roman" w:hAnsi="Times New Roman" w:cs="Times New Roman"/>
                                <w:i w:val="0"/>
                                <w:iCs w:val="0"/>
                              </w:rPr>
                            </w:pPr>
                            <w:r w:rsidRPr="00A97F7F">
                              <w:rPr>
                                <w:rFonts w:ascii="Times New Roman" w:hAnsi="Times New Roman" w:cs="Times New Roman"/>
                                <w:i w:val="0"/>
                                <w:iCs w:val="0"/>
                              </w:rPr>
                              <w:t xml:space="preserve">FIGURE </w:t>
                            </w:r>
                            <w:r w:rsidR="0090314E">
                              <w:rPr>
                                <w:rFonts w:ascii="Times New Roman" w:hAnsi="Times New Roman" w:cs="Times New Roman"/>
                                <w:i w:val="0"/>
                                <w:iCs w:val="0"/>
                              </w:rPr>
                              <w:t>4</w:t>
                            </w:r>
                            <w:r w:rsidRPr="00A97F7F">
                              <w:rPr>
                                <w:rFonts w:ascii="Times New Roman" w:hAnsi="Times New Roman" w:cs="Times New Roman"/>
                                <w:i w:val="0"/>
                                <w:iCs w:val="0"/>
                              </w:rPr>
                              <w:t xml:space="preserve">: </w:t>
                            </w:r>
                            <w:r>
                              <w:rPr>
                                <w:rFonts w:ascii="Times New Roman" w:hAnsi="Times New Roman" w:cs="Times New Roman"/>
                                <w:i w:val="0"/>
                                <w:iCs w:val="0"/>
                              </w:rPr>
                              <w:t>Scatterplots of train station change in ridership from baseline against median income</w:t>
                            </w:r>
                          </w:p>
                          <w:p w14:paraId="246D5973" w14:textId="7E72DD6E" w:rsidR="008F60CA" w:rsidRPr="00B573BA" w:rsidRDefault="008F60CA" w:rsidP="008F60CA">
                            <w:pPr>
                              <w:spacing w:after="0"/>
                              <w:rPr>
                                <w:rFonts w:ascii="Times New Roman" w:hAnsi="Times New Roman" w:cs="Times New Roman"/>
                                <w:sz w:val="18"/>
                                <w:szCs w:val="18"/>
                              </w:rPr>
                            </w:pPr>
                            <w:r>
                              <w:rPr>
                                <w:rFonts w:ascii="Times New Roman" w:hAnsi="Times New Roman" w:cs="Times New Roman"/>
                                <w:sz w:val="18"/>
                                <w:szCs w:val="18"/>
                              </w:rPr>
                              <w:t>Each data point represents one station for one day of 2020 (</w:t>
                            </w:r>
                            <w:r w:rsidR="002B5FFD">
                              <w:rPr>
                                <w:rFonts w:ascii="Times New Roman" w:hAnsi="Times New Roman" w:cs="Times New Roman"/>
                                <w:sz w:val="18"/>
                                <w:szCs w:val="18"/>
                              </w:rPr>
                              <w:t>graphic 4.a</w:t>
                            </w:r>
                            <w:r>
                              <w:rPr>
                                <w:rFonts w:ascii="Times New Roman" w:hAnsi="Times New Roman" w:cs="Times New Roman"/>
                                <w:sz w:val="18"/>
                                <w:szCs w:val="18"/>
                              </w:rPr>
                              <w:t xml:space="preserve"> is a day in April and </w:t>
                            </w:r>
                            <w:r w:rsidR="002B5FFD">
                              <w:rPr>
                                <w:rFonts w:ascii="Times New Roman" w:hAnsi="Times New Roman" w:cs="Times New Roman"/>
                                <w:sz w:val="18"/>
                                <w:szCs w:val="18"/>
                              </w:rPr>
                              <w:t>4.b</w:t>
                            </w:r>
                            <w:r>
                              <w:rPr>
                                <w:rFonts w:ascii="Times New Roman" w:hAnsi="Times New Roman" w:cs="Times New Roman"/>
                                <w:sz w:val="18"/>
                                <w:szCs w:val="18"/>
                              </w:rPr>
                              <w:t xml:space="preserve"> is a day in October). LOESS smoothing applied with confidence interval.</w:t>
                            </w:r>
                          </w:p>
                        </w:txbxContent>
                      </v:textbox>
                      <w10:wrap anchorx="margin"/>
                    </v:shape>
                  </w:pict>
                </mc:Fallback>
              </mc:AlternateContent>
            </w:r>
          </w:p>
          <w:p w14:paraId="5D71FD63" w14:textId="12F9029C" w:rsidR="009761A0" w:rsidRDefault="009761A0" w:rsidP="009761A0">
            <w:pPr>
              <w:rPr>
                <w:rFonts w:ascii="Times New Roman" w:hAnsi="Times New Roman" w:cs="Times New Roman"/>
                <w:bCs/>
                <w:noProof/>
                <w:sz w:val="24"/>
                <w:szCs w:val="24"/>
              </w:rPr>
            </w:pPr>
          </w:p>
          <w:p w14:paraId="71E92CBF" w14:textId="1834648A" w:rsidR="009761A0" w:rsidRDefault="009761A0" w:rsidP="009761A0">
            <w:pPr>
              <w:rPr>
                <w:rFonts w:ascii="Times New Roman" w:hAnsi="Times New Roman" w:cs="Times New Roman"/>
                <w:bCs/>
                <w:noProof/>
                <w:sz w:val="24"/>
                <w:szCs w:val="24"/>
              </w:rPr>
            </w:pPr>
          </w:p>
        </w:tc>
      </w:tr>
    </w:tbl>
    <w:tbl>
      <w:tblPr>
        <w:tblStyle w:val="PlainTable5"/>
        <w:tblpPr w:leftFromText="180" w:rightFromText="180" w:vertAnchor="text" w:horzAnchor="margin" w:tblpY="241"/>
        <w:tblW w:w="0" w:type="auto"/>
        <w:tblLook w:val="04A0" w:firstRow="1" w:lastRow="0" w:firstColumn="1" w:lastColumn="0" w:noHBand="0" w:noVBand="1"/>
      </w:tblPr>
      <w:tblGrid>
        <w:gridCol w:w="3343"/>
        <w:gridCol w:w="2142"/>
      </w:tblGrid>
      <w:tr w:rsidR="0090314E" w14:paraId="67A354F6" w14:textId="77777777" w:rsidTr="002B5FFD">
        <w:trPr>
          <w:cnfStyle w:val="100000000000" w:firstRow="1" w:lastRow="0" w:firstColumn="0" w:lastColumn="0" w:oddVBand="0" w:evenVBand="0" w:oddHBand="0" w:evenHBand="0" w:firstRowFirstColumn="0" w:firstRowLastColumn="0" w:lastRowFirstColumn="0" w:lastRowLastColumn="0"/>
          <w:trHeight w:val="810"/>
        </w:trPr>
        <w:tc>
          <w:tcPr>
            <w:cnfStyle w:val="001000000100" w:firstRow="0" w:lastRow="0" w:firstColumn="1" w:lastColumn="0" w:oddVBand="0" w:evenVBand="0" w:oddHBand="0" w:evenHBand="0" w:firstRowFirstColumn="1" w:firstRowLastColumn="0" w:lastRowFirstColumn="0" w:lastRowLastColumn="0"/>
            <w:tcW w:w="3343" w:type="dxa"/>
          </w:tcPr>
          <w:p w14:paraId="27F07488" w14:textId="553A20B6" w:rsidR="0090314E" w:rsidRPr="002B5FFD" w:rsidRDefault="0090314E" w:rsidP="0090314E">
            <w:pPr>
              <w:pStyle w:val="EndnoteText"/>
              <w:rPr>
                <w:rFonts w:ascii="Times New Roman" w:hAnsi="Times New Roman" w:cs="Times New Roman"/>
                <w:i w:val="0"/>
                <w:iCs w:val="0"/>
                <w:lang w:val="en-US"/>
              </w:rPr>
            </w:pPr>
          </w:p>
          <w:p w14:paraId="4EB33C8E" w14:textId="7EC1773E" w:rsidR="0090314E" w:rsidRPr="002B5FFD" w:rsidRDefault="0090314E" w:rsidP="0090314E">
            <w:pPr>
              <w:pStyle w:val="EndnoteText"/>
              <w:jc w:val="center"/>
              <w:rPr>
                <w:rFonts w:ascii="Times New Roman" w:hAnsi="Times New Roman" w:cs="Times New Roman"/>
                <w:i w:val="0"/>
                <w:iCs w:val="0"/>
                <w:lang w:val="en-US"/>
              </w:rPr>
            </w:pPr>
            <w:r w:rsidRPr="002B5FFD">
              <w:rPr>
                <w:rFonts w:ascii="Times New Roman" w:hAnsi="Times New Roman" w:cs="Times New Roman"/>
                <w:i w:val="0"/>
                <w:iCs w:val="0"/>
                <w:lang w:val="en-US"/>
              </w:rPr>
              <w:t>Income Level</w:t>
            </w:r>
          </w:p>
        </w:tc>
        <w:tc>
          <w:tcPr>
            <w:tcW w:w="2142" w:type="dxa"/>
          </w:tcPr>
          <w:p w14:paraId="4D26E170" w14:textId="77777777" w:rsidR="0090314E" w:rsidRPr="002B5FFD" w:rsidRDefault="0090314E" w:rsidP="0090314E">
            <w:pPr>
              <w:pStyle w:val="EndnoteTex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lang w:val="en-US"/>
              </w:rPr>
            </w:pPr>
            <w:r w:rsidRPr="002B5FFD">
              <w:rPr>
                <w:rFonts w:ascii="Times New Roman" w:hAnsi="Times New Roman" w:cs="Times New Roman"/>
                <w:i w:val="0"/>
                <w:iCs w:val="0"/>
                <w:lang w:val="en-US"/>
              </w:rPr>
              <w:t>Average Correlation Within Each Median-Income Quartile</w:t>
            </w:r>
          </w:p>
        </w:tc>
      </w:tr>
      <w:tr w:rsidR="0090314E" w14:paraId="20FFC578" w14:textId="77777777" w:rsidTr="002B5FFD">
        <w:trPr>
          <w:cnfStyle w:val="000000100000" w:firstRow="0" w:lastRow="0" w:firstColumn="0" w:lastColumn="0" w:oddVBand="0" w:evenVBand="0" w:oddHBand="1" w:evenHBand="0" w:firstRowFirstColumn="0" w:firstRowLastColumn="0" w:lastRowFirstColumn="0" w:lastRowLastColumn="0"/>
          <w:trHeight w:val="1033"/>
        </w:trPr>
        <w:tc>
          <w:tcPr>
            <w:cnfStyle w:val="001000000000" w:firstRow="0" w:lastRow="0" w:firstColumn="1" w:lastColumn="0" w:oddVBand="0" w:evenVBand="0" w:oddHBand="0" w:evenHBand="0" w:firstRowFirstColumn="0" w:firstRowLastColumn="0" w:lastRowFirstColumn="0" w:lastRowLastColumn="0"/>
            <w:tcW w:w="3343" w:type="dxa"/>
          </w:tcPr>
          <w:p w14:paraId="7FFF41F2" w14:textId="77777777" w:rsidR="0090314E" w:rsidRPr="002B5FFD" w:rsidRDefault="0090314E" w:rsidP="0090314E">
            <w:pPr>
              <w:pStyle w:val="EndnoteText"/>
              <w:rPr>
                <w:rFonts w:ascii="Times New Roman" w:hAnsi="Times New Roman" w:cs="Times New Roman"/>
                <w:i w:val="0"/>
                <w:iCs w:val="0"/>
                <w:lang w:val="en-US"/>
              </w:rPr>
            </w:pPr>
            <w:r w:rsidRPr="002B5FFD">
              <w:rPr>
                <w:rFonts w:ascii="Times New Roman" w:hAnsi="Times New Roman" w:cs="Times New Roman"/>
                <w:i w:val="0"/>
                <w:iCs w:val="0"/>
                <w:lang w:val="en-US"/>
              </w:rPr>
              <w:t>Low-Income (1</w:t>
            </w:r>
            <w:r w:rsidRPr="002B5FFD">
              <w:rPr>
                <w:rFonts w:ascii="Times New Roman" w:hAnsi="Times New Roman" w:cs="Times New Roman"/>
                <w:i w:val="0"/>
                <w:iCs w:val="0"/>
                <w:vertAlign w:val="superscript"/>
                <w:lang w:val="en-US"/>
              </w:rPr>
              <w:t>st</w:t>
            </w:r>
            <w:r w:rsidRPr="002B5FFD">
              <w:rPr>
                <w:rFonts w:ascii="Times New Roman" w:hAnsi="Times New Roman" w:cs="Times New Roman"/>
                <w:i w:val="0"/>
                <w:iCs w:val="0"/>
                <w:lang w:val="en-US"/>
              </w:rPr>
              <w:t xml:space="preserve"> quartile)</w:t>
            </w:r>
          </w:p>
          <w:p w14:paraId="7E91E648" w14:textId="53C1D340" w:rsidR="0090314E" w:rsidRPr="002B5FFD" w:rsidRDefault="0090314E" w:rsidP="0090314E">
            <w:pPr>
              <w:pStyle w:val="EndnoteText"/>
              <w:rPr>
                <w:rFonts w:ascii="Times New Roman" w:hAnsi="Times New Roman" w:cs="Times New Roman"/>
                <w:i w:val="0"/>
                <w:iCs w:val="0"/>
                <w:lang w:val="en-US"/>
              </w:rPr>
            </w:pPr>
            <w:r w:rsidRPr="002B5FFD">
              <w:rPr>
                <w:rFonts w:ascii="Times New Roman" w:hAnsi="Times New Roman" w:cs="Times New Roman"/>
                <w:i w:val="0"/>
                <w:iCs w:val="0"/>
                <w:lang w:val="en-US"/>
              </w:rPr>
              <w:t>Moderately Low-Income (2</w:t>
            </w:r>
            <w:r w:rsidRPr="002B5FFD">
              <w:rPr>
                <w:rFonts w:ascii="Times New Roman" w:hAnsi="Times New Roman" w:cs="Times New Roman"/>
                <w:i w:val="0"/>
                <w:iCs w:val="0"/>
                <w:vertAlign w:val="superscript"/>
                <w:lang w:val="en-US"/>
              </w:rPr>
              <w:t>nd</w:t>
            </w:r>
            <w:r w:rsidRPr="002B5FFD">
              <w:rPr>
                <w:rFonts w:ascii="Times New Roman" w:hAnsi="Times New Roman" w:cs="Times New Roman"/>
                <w:i w:val="0"/>
                <w:iCs w:val="0"/>
                <w:lang w:val="en-US"/>
              </w:rPr>
              <w:t xml:space="preserve"> quartile)</w:t>
            </w:r>
          </w:p>
          <w:p w14:paraId="3E3C64A6" w14:textId="77777777" w:rsidR="0090314E" w:rsidRPr="002B5FFD" w:rsidRDefault="0090314E" w:rsidP="0090314E">
            <w:pPr>
              <w:pStyle w:val="EndnoteText"/>
              <w:rPr>
                <w:rFonts w:ascii="Times New Roman" w:hAnsi="Times New Roman" w:cs="Times New Roman"/>
                <w:i w:val="0"/>
                <w:iCs w:val="0"/>
                <w:lang w:val="en-US"/>
              </w:rPr>
            </w:pPr>
            <w:r w:rsidRPr="002B5FFD">
              <w:rPr>
                <w:rFonts w:ascii="Times New Roman" w:hAnsi="Times New Roman" w:cs="Times New Roman"/>
                <w:i w:val="0"/>
                <w:iCs w:val="0"/>
                <w:lang w:val="en-US"/>
              </w:rPr>
              <w:t>Moderately High-Income (3</w:t>
            </w:r>
            <w:r w:rsidRPr="002B5FFD">
              <w:rPr>
                <w:rFonts w:ascii="Times New Roman" w:hAnsi="Times New Roman" w:cs="Times New Roman"/>
                <w:i w:val="0"/>
                <w:iCs w:val="0"/>
                <w:vertAlign w:val="superscript"/>
                <w:lang w:val="en-US"/>
              </w:rPr>
              <w:t>rd</w:t>
            </w:r>
            <w:r w:rsidRPr="002B5FFD">
              <w:rPr>
                <w:rFonts w:ascii="Times New Roman" w:hAnsi="Times New Roman" w:cs="Times New Roman"/>
                <w:i w:val="0"/>
                <w:iCs w:val="0"/>
                <w:lang w:val="en-US"/>
              </w:rPr>
              <w:t xml:space="preserve"> quartile)</w:t>
            </w:r>
          </w:p>
          <w:p w14:paraId="2DEDFDF6" w14:textId="77777777" w:rsidR="0090314E" w:rsidRDefault="0090314E" w:rsidP="0090314E">
            <w:pPr>
              <w:pStyle w:val="EndnoteText"/>
              <w:rPr>
                <w:rFonts w:ascii="Times New Roman" w:hAnsi="Times New Roman" w:cs="Times New Roman"/>
                <w:lang w:val="en-US"/>
              </w:rPr>
            </w:pPr>
            <w:r w:rsidRPr="002B5FFD">
              <w:rPr>
                <w:rFonts w:ascii="Times New Roman" w:hAnsi="Times New Roman" w:cs="Times New Roman"/>
                <w:i w:val="0"/>
                <w:iCs w:val="0"/>
                <w:lang w:val="en-US"/>
              </w:rPr>
              <w:t>High-Income (4</w:t>
            </w:r>
            <w:r w:rsidRPr="002B5FFD">
              <w:rPr>
                <w:rFonts w:ascii="Times New Roman" w:hAnsi="Times New Roman" w:cs="Times New Roman"/>
                <w:i w:val="0"/>
                <w:iCs w:val="0"/>
                <w:vertAlign w:val="superscript"/>
                <w:lang w:val="en-US"/>
              </w:rPr>
              <w:t xml:space="preserve">th </w:t>
            </w:r>
            <w:r w:rsidRPr="002B5FFD">
              <w:rPr>
                <w:rFonts w:ascii="Times New Roman" w:hAnsi="Times New Roman" w:cs="Times New Roman"/>
                <w:i w:val="0"/>
                <w:iCs w:val="0"/>
                <w:lang w:val="en-US"/>
              </w:rPr>
              <w:t>quartile)</w:t>
            </w:r>
          </w:p>
        </w:tc>
        <w:tc>
          <w:tcPr>
            <w:tcW w:w="2142" w:type="dxa"/>
          </w:tcPr>
          <w:p w14:paraId="1E348F0D" w14:textId="77777777" w:rsidR="0090314E" w:rsidRPr="00523846" w:rsidRDefault="0090314E" w:rsidP="0090314E">
            <w:pPr>
              <w:pStyle w:val="EndnoteT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lang w:val="en-US"/>
              </w:rPr>
            </w:pPr>
            <w:r w:rsidRPr="00523846">
              <w:rPr>
                <w:rFonts w:ascii="Times New Roman" w:hAnsi="Times New Roman" w:cs="Times New Roman"/>
                <w:b/>
                <w:bCs/>
                <w:lang w:val="en-US"/>
              </w:rPr>
              <w:t>-0.25</w:t>
            </w:r>
            <w:r>
              <w:rPr>
                <w:rFonts w:ascii="Times New Roman" w:hAnsi="Times New Roman" w:cs="Times New Roman"/>
                <w:b/>
                <w:bCs/>
                <w:lang w:val="en-US"/>
              </w:rPr>
              <w:t>0</w:t>
            </w:r>
          </w:p>
          <w:p w14:paraId="6160A08A" w14:textId="77777777" w:rsidR="0090314E" w:rsidRPr="00523846" w:rsidRDefault="0090314E" w:rsidP="0090314E">
            <w:pPr>
              <w:pStyle w:val="EndnoteT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lang w:val="en-US"/>
              </w:rPr>
            </w:pPr>
            <w:r w:rsidRPr="00523846">
              <w:rPr>
                <w:rFonts w:ascii="Times New Roman" w:hAnsi="Times New Roman" w:cs="Times New Roman"/>
                <w:b/>
                <w:bCs/>
                <w:lang w:val="en-US"/>
              </w:rPr>
              <w:t>-0.2</w:t>
            </w:r>
            <w:r>
              <w:rPr>
                <w:rFonts w:ascii="Times New Roman" w:hAnsi="Times New Roman" w:cs="Times New Roman"/>
                <w:b/>
                <w:bCs/>
                <w:lang w:val="en-US"/>
              </w:rPr>
              <w:t>71</w:t>
            </w:r>
          </w:p>
          <w:p w14:paraId="52FBBE86" w14:textId="77777777" w:rsidR="0090314E" w:rsidRPr="00523846" w:rsidRDefault="0090314E" w:rsidP="0090314E">
            <w:pPr>
              <w:pStyle w:val="EndnoteT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lang w:val="en-US"/>
              </w:rPr>
            </w:pPr>
            <w:r w:rsidRPr="00523846">
              <w:rPr>
                <w:rFonts w:ascii="Times New Roman" w:hAnsi="Times New Roman" w:cs="Times New Roman"/>
                <w:b/>
                <w:bCs/>
                <w:lang w:val="en-US"/>
              </w:rPr>
              <w:t>-0.5</w:t>
            </w:r>
            <w:r>
              <w:rPr>
                <w:rFonts w:ascii="Times New Roman" w:hAnsi="Times New Roman" w:cs="Times New Roman"/>
                <w:b/>
                <w:bCs/>
                <w:lang w:val="en-US"/>
              </w:rPr>
              <w:t>68</w:t>
            </w:r>
          </w:p>
          <w:p w14:paraId="1EC90634" w14:textId="77777777" w:rsidR="0090314E" w:rsidRDefault="0090314E" w:rsidP="0090314E">
            <w:pPr>
              <w:pStyle w:val="EndnoteT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rPr>
            </w:pPr>
            <w:r w:rsidRPr="00523846">
              <w:rPr>
                <w:rFonts w:ascii="Times New Roman" w:hAnsi="Times New Roman" w:cs="Times New Roman"/>
                <w:b/>
                <w:bCs/>
                <w:lang w:val="en-US"/>
              </w:rPr>
              <w:t>-0.1</w:t>
            </w:r>
            <w:r>
              <w:rPr>
                <w:rFonts w:ascii="Times New Roman" w:hAnsi="Times New Roman" w:cs="Times New Roman"/>
                <w:b/>
                <w:bCs/>
                <w:lang w:val="en-US"/>
              </w:rPr>
              <w:t>23</w:t>
            </w:r>
          </w:p>
        </w:tc>
      </w:tr>
    </w:tbl>
    <w:p w14:paraId="7DCB5E67" w14:textId="144FD77C" w:rsidR="009761A0" w:rsidRPr="009761A0" w:rsidRDefault="0090314E" w:rsidP="009761A0">
      <w:r>
        <w:rPr>
          <w:noProof/>
        </w:rPr>
        <mc:AlternateContent>
          <mc:Choice Requires="wps">
            <w:drawing>
              <wp:anchor distT="0" distB="0" distL="114300" distR="114300" simplePos="0" relativeHeight="251677696" behindDoc="0" locked="0" layoutInCell="1" allowOverlap="1" wp14:anchorId="75089279" wp14:editId="3834F8A0">
                <wp:simplePos x="0" y="0"/>
                <wp:positionH relativeFrom="margin">
                  <wp:posOffset>3663315</wp:posOffset>
                </wp:positionH>
                <wp:positionV relativeFrom="paragraph">
                  <wp:posOffset>217805</wp:posOffset>
                </wp:positionV>
                <wp:extent cx="2599055" cy="1216660"/>
                <wp:effectExtent l="0" t="0" r="0" b="2540"/>
                <wp:wrapThrough wrapText="bothSides">
                  <wp:wrapPolygon edited="0">
                    <wp:start x="0" y="0"/>
                    <wp:lineTo x="0" y="21307"/>
                    <wp:lineTo x="21373" y="21307"/>
                    <wp:lineTo x="21373" y="0"/>
                    <wp:lineTo x="0" y="0"/>
                  </wp:wrapPolygon>
                </wp:wrapThrough>
                <wp:docPr id="3" name="Text Box 3"/>
                <wp:cNvGraphicFramePr/>
                <a:graphic xmlns:a="http://schemas.openxmlformats.org/drawingml/2006/main">
                  <a:graphicData uri="http://schemas.microsoft.com/office/word/2010/wordprocessingShape">
                    <wps:wsp>
                      <wps:cNvSpPr txBox="1"/>
                      <wps:spPr>
                        <a:xfrm>
                          <a:off x="0" y="0"/>
                          <a:ext cx="2599055" cy="1216660"/>
                        </a:xfrm>
                        <a:prstGeom prst="rect">
                          <a:avLst/>
                        </a:prstGeom>
                        <a:solidFill>
                          <a:prstClr val="white"/>
                        </a:solidFill>
                        <a:ln>
                          <a:noFill/>
                        </a:ln>
                      </wps:spPr>
                      <wps:txbx>
                        <w:txbxContent>
                          <w:p w14:paraId="7597FE3D" w14:textId="10985B64" w:rsidR="00A97F7F" w:rsidRPr="000E73F8" w:rsidRDefault="000E73F8" w:rsidP="00A97F7F">
                            <w:pPr>
                              <w:pStyle w:val="Caption"/>
                              <w:spacing w:after="0"/>
                              <w:rPr>
                                <w:rFonts w:ascii="Times New Roman" w:hAnsi="Times New Roman" w:cs="Times New Roman"/>
                                <w:i w:val="0"/>
                                <w:iCs w:val="0"/>
                              </w:rPr>
                            </w:pPr>
                            <w:r w:rsidRPr="000E73F8">
                              <w:rPr>
                                <w:rFonts w:ascii="Times New Roman" w:hAnsi="Times New Roman" w:cs="Times New Roman"/>
                                <w:i w:val="0"/>
                                <w:iCs w:val="0"/>
                              </w:rPr>
                              <w:t>TABLE</w:t>
                            </w:r>
                            <w:r w:rsidR="00A97F7F" w:rsidRPr="000E73F8">
                              <w:rPr>
                                <w:rFonts w:ascii="Times New Roman" w:hAnsi="Times New Roman" w:cs="Times New Roman"/>
                                <w:i w:val="0"/>
                                <w:iCs w:val="0"/>
                              </w:rPr>
                              <w:t xml:space="preserve"> 1: Average correlations between ridership and income within income groups</w:t>
                            </w:r>
                          </w:p>
                          <w:p w14:paraId="63017021" w14:textId="386DDD21" w:rsidR="00A97F7F" w:rsidRPr="00A25E3E" w:rsidRDefault="00A97F7F" w:rsidP="00A97F7F">
                            <w:pPr>
                              <w:spacing w:after="0"/>
                              <w:rPr>
                                <w:rFonts w:ascii="Times New Roman" w:hAnsi="Times New Roman" w:cs="Times New Roman"/>
                                <w:i/>
                                <w:iCs/>
                                <w:sz w:val="18"/>
                                <w:szCs w:val="18"/>
                              </w:rPr>
                            </w:pPr>
                            <w:r>
                              <w:rPr>
                                <w:rFonts w:ascii="Times New Roman" w:hAnsi="Times New Roman" w:cs="Times New Roman"/>
                                <w:sz w:val="18"/>
                                <w:szCs w:val="18"/>
                              </w:rPr>
                              <w:t>Table showing the average correlation of percentage change in ridership and median income each day for all stations within an income group between March 18</w:t>
                            </w:r>
                            <w:r w:rsidRPr="00B573BA">
                              <w:rPr>
                                <w:rFonts w:ascii="Times New Roman" w:hAnsi="Times New Roman" w:cs="Times New Roman"/>
                                <w:sz w:val="18"/>
                                <w:szCs w:val="18"/>
                                <w:vertAlign w:val="superscript"/>
                              </w:rPr>
                              <w:t>th</w:t>
                            </w:r>
                            <w:r>
                              <w:rPr>
                                <w:rFonts w:ascii="Times New Roman" w:hAnsi="Times New Roman" w:cs="Times New Roman"/>
                                <w:sz w:val="18"/>
                                <w:szCs w:val="18"/>
                              </w:rPr>
                              <w:t xml:space="preserve"> and </w:t>
                            </w:r>
                            <w:r w:rsidR="00484582">
                              <w:rPr>
                                <w:rFonts w:ascii="Times New Roman" w:hAnsi="Times New Roman" w:cs="Times New Roman"/>
                                <w:sz w:val="18"/>
                                <w:szCs w:val="18"/>
                              </w:rPr>
                              <w:t>November</w:t>
                            </w:r>
                            <w:r>
                              <w:rPr>
                                <w:rFonts w:ascii="Times New Roman" w:hAnsi="Times New Roman" w:cs="Times New Roman"/>
                                <w:sz w:val="18"/>
                                <w:szCs w:val="18"/>
                              </w:rPr>
                              <w:t xml:space="preserve"> 30</w:t>
                            </w:r>
                            <w:r w:rsidRPr="00B573BA">
                              <w:rPr>
                                <w:rFonts w:ascii="Times New Roman" w:hAnsi="Times New Roman" w:cs="Times New Roman"/>
                                <w:sz w:val="18"/>
                                <w:szCs w:val="18"/>
                                <w:vertAlign w:val="superscript"/>
                              </w:rPr>
                              <w:t>th</w:t>
                            </w:r>
                            <w:proofErr w:type="gramStart"/>
                            <w:r>
                              <w:rPr>
                                <w:rFonts w:ascii="Times New Roman" w:hAnsi="Times New Roman" w:cs="Times New Roman"/>
                                <w:sz w:val="18"/>
                                <w:szCs w:val="18"/>
                              </w:rPr>
                              <w:t xml:space="preserve"> 2020</w:t>
                            </w:r>
                            <w:proofErr w:type="gramEnd"/>
                            <w:r>
                              <w:rPr>
                                <w:rFonts w:ascii="Times New Roman" w:hAnsi="Times New Roman" w:cs="Times New Roman"/>
                                <w:sz w:val="18"/>
                                <w:szCs w:val="18"/>
                              </w:rPr>
                              <w:t>.</w:t>
                            </w:r>
                            <w:r w:rsidR="00836FAB">
                              <w:rPr>
                                <w:rFonts w:ascii="Times New Roman" w:hAnsi="Times New Roman" w:cs="Times New Roman"/>
                                <w:sz w:val="18"/>
                                <w:szCs w:val="18"/>
                              </w:rPr>
                              <w:t xml:space="preserve"> Correlations become weaker for high </w:t>
                            </w:r>
                            <w:r w:rsidR="00DD6DAF">
                              <w:rPr>
                                <w:rFonts w:ascii="Times New Roman" w:hAnsi="Times New Roman" w:cs="Times New Roman"/>
                                <w:sz w:val="18"/>
                                <w:szCs w:val="18"/>
                              </w:rPr>
                              <w:t xml:space="preserve">income riders as the ridership </w:t>
                            </w:r>
                            <w:proofErr w:type="spellStart"/>
                            <w:r w:rsidR="00DD6DAF">
                              <w:rPr>
                                <w:rFonts w:ascii="Times New Roman" w:hAnsi="Times New Roman" w:cs="Times New Roman"/>
                                <w:sz w:val="18"/>
                                <w:szCs w:val="18"/>
                              </w:rPr>
                              <w:t>behavior</w:t>
                            </w:r>
                            <w:proofErr w:type="spellEnd"/>
                            <w:r w:rsidR="00DD6DAF">
                              <w:rPr>
                                <w:rFonts w:ascii="Times New Roman" w:hAnsi="Times New Roman" w:cs="Times New Roman"/>
                                <w:sz w:val="18"/>
                                <w:szCs w:val="18"/>
                              </w:rPr>
                              <w:t xml:space="preserve"> become relatively homogeneous</w:t>
                            </w:r>
                            <w:r w:rsidR="0073365A">
                              <w:rPr>
                                <w:rFonts w:ascii="Times New Roman" w:hAnsi="Times New Roman" w:cs="Times New Roman"/>
                                <w:sz w:val="18"/>
                                <w:szCs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89279" id="Text Box 3" o:spid="_x0000_s1032" type="#_x0000_t202" style="position:absolute;margin-left:288.45pt;margin-top:17.15pt;width:204.65pt;height:95.8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" stroked="f">
                <v:textbox inset="0,0,0,0">
                  <w:txbxContent>
                    <w:p w14:paraId="7597FE3D" w14:textId="10985B64" w:rsidR="00A97F7F" w:rsidRPr="000E73F8" w:rsidRDefault="000E73F8" w:rsidP="00A97F7F">
                      <w:pPr>
                        <w:pStyle w:val="Caption"/>
                        <w:spacing w:after="0"/>
                        <w:rPr>
                          <w:rFonts w:ascii="Times New Roman" w:hAnsi="Times New Roman" w:cs="Times New Roman"/>
                          <w:i w:val="0"/>
                          <w:iCs w:val="0"/>
                        </w:rPr>
                      </w:pPr>
                      <w:r w:rsidRPr="000E73F8">
                        <w:rPr>
                          <w:rFonts w:ascii="Times New Roman" w:hAnsi="Times New Roman" w:cs="Times New Roman"/>
                          <w:i w:val="0"/>
                          <w:iCs w:val="0"/>
                        </w:rPr>
                        <w:t>TABLE</w:t>
                      </w:r>
                      <w:r w:rsidR="00A97F7F" w:rsidRPr="000E73F8">
                        <w:rPr>
                          <w:rFonts w:ascii="Times New Roman" w:hAnsi="Times New Roman" w:cs="Times New Roman"/>
                          <w:i w:val="0"/>
                          <w:iCs w:val="0"/>
                        </w:rPr>
                        <w:t xml:space="preserve"> 1: Average correlations between ridership and income within income groups</w:t>
                      </w:r>
                    </w:p>
                    <w:p w14:paraId="63017021" w14:textId="386DDD21" w:rsidR="00A97F7F" w:rsidRPr="00A25E3E" w:rsidRDefault="00A97F7F" w:rsidP="00A97F7F">
                      <w:pPr>
                        <w:spacing w:after="0"/>
                        <w:rPr>
                          <w:rFonts w:ascii="Times New Roman" w:hAnsi="Times New Roman" w:cs="Times New Roman"/>
                          <w:i/>
                          <w:iCs/>
                          <w:sz w:val="18"/>
                          <w:szCs w:val="18"/>
                        </w:rPr>
                      </w:pPr>
                      <w:r>
                        <w:rPr>
                          <w:rFonts w:ascii="Times New Roman" w:hAnsi="Times New Roman" w:cs="Times New Roman"/>
                          <w:sz w:val="18"/>
                          <w:szCs w:val="18"/>
                        </w:rPr>
                        <w:t>Table showing the average correlation of percentage change in ridership and median income each day for all stations within an income group between March 18</w:t>
                      </w:r>
                      <w:r w:rsidRPr="00B573BA">
                        <w:rPr>
                          <w:rFonts w:ascii="Times New Roman" w:hAnsi="Times New Roman" w:cs="Times New Roman"/>
                          <w:sz w:val="18"/>
                          <w:szCs w:val="18"/>
                          <w:vertAlign w:val="superscript"/>
                        </w:rPr>
                        <w:t>th</w:t>
                      </w:r>
                      <w:r>
                        <w:rPr>
                          <w:rFonts w:ascii="Times New Roman" w:hAnsi="Times New Roman" w:cs="Times New Roman"/>
                          <w:sz w:val="18"/>
                          <w:szCs w:val="18"/>
                        </w:rPr>
                        <w:t xml:space="preserve"> and </w:t>
                      </w:r>
                      <w:r w:rsidR="00484582">
                        <w:rPr>
                          <w:rFonts w:ascii="Times New Roman" w:hAnsi="Times New Roman" w:cs="Times New Roman"/>
                          <w:sz w:val="18"/>
                          <w:szCs w:val="18"/>
                        </w:rPr>
                        <w:t>November</w:t>
                      </w:r>
                      <w:r>
                        <w:rPr>
                          <w:rFonts w:ascii="Times New Roman" w:hAnsi="Times New Roman" w:cs="Times New Roman"/>
                          <w:sz w:val="18"/>
                          <w:szCs w:val="18"/>
                        </w:rPr>
                        <w:t xml:space="preserve"> 30</w:t>
                      </w:r>
                      <w:r w:rsidRPr="00B573BA">
                        <w:rPr>
                          <w:rFonts w:ascii="Times New Roman" w:hAnsi="Times New Roman" w:cs="Times New Roman"/>
                          <w:sz w:val="18"/>
                          <w:szCs w:val="18"/>
                          <w:vertAlign w:val="superscript"/>
                        </w:rPr>
                        <w:t>th</w:t>
                      </w:r>
                      <w:proofErr w:type="gramStart"/>
                      <w:r>
                        <w:rPr>
                          <w:rFonts w:ascii="Times New Roman" w:hAnsi="Times New Roman" w:cs="Times New Roman"/>
                          <w:sz w:val="18"/>
                          <w:szCs w:val="18"/>
                        </w:rPr>
                        <w:t xml:space="preserve"> 2020</w:t>
                      </w:r>
                      <w:proofErr w:type="gramEnd"/>
                      <w:r>
                        <w:rPr>
                          <w:rFonts w:ascii="Times New Roman" w:hAnsi="Times New Roman" w:cs="Times New Roman"/>
                          <w:sz w:val="18"/>
                          <w:szCs w:val="18"/>
                        </w:rPr>
                        <w:t>.</w:t>
                      </w:r>
                      <w:r w:rsidR="00836FAB">
                        <w:rPr>
                          <w:rFonts w:ascii="Times New Roman" w:hAnsi="Times New Roman" w:cs="Times New Roman"/>
                          <w:sz w:val="18"/>
                          <w:szCs w:val="18"/>
                        </w:rPr>
                        <w:t xml:space="preserve"> Correlations become weaker for high </w:t>
                      </w:r>
                      <w:r w:rsidR="00DD6DAF">
                        <w:rPr>
                          <w:rFonts w:ascii="Times New Roman" w:hAnsi="Times New Roman" w:cs="Times New Roman"/>
                          <w:sz w:val="18"/>
                          <w:szCs w:val="18"/>
                        </w:rPr>
                        <w:t xml:space="preserve">income riders as the ridership </w:t>
                      </w:r>
                      <w:proofErr w:type="spellStart"/>
                      <w:r w:rsidR="00DD6DAF">
                        <w:rPr>
                          <w:rFonts w:ascii="Times New Roman" w:hAnsi="Times New Roman" w:cs="Times New Roman"/>
                          <w:sz w:val="18"/>
                          <w:szCs w:val="18"/>
                        </w:rPr>
                        <w:t>behavior</w:t>
                      </w:r>
                      <w:proofErr w:type="spellEnd"/>
                      <w:r w:rsidR="00DD6DAF">
                        <w:rPr>
                          <w:rFonts w:ascii="Times New Roman" w:hAnsi="Times New Roman" w:cs="Times New Roman"/>
                          <w:sz w:val="18"/>
                          <w:szCs w:val="18"/>
                        </w:rPr>
                        <w:t xml:space="preserve"> become relatively homogeneous</w:t>
                      </w:r>
                      <w:r w:rsidR="0073365A">
                        <w:rPr>
                          <w:rFonts w:ascii="Times New Roman" w:hAnsi="Times New Roman" w:cs="Times New Roman"/>
                          <w:sz w:val="18"/>
                          <w:szCs w:val="18"/>
                        </w:rPr>
                        <w:t>.</w:t>
                      </w:r>
                    </w:p>
                  </w:txbxContent>
                </v:textbox>
                <w10:wrap type="through" anchorx="margin"/>
              </v:shape>
            </w:pict>
          </mc:Fallback>
        </mc:AlternateContent>
      </w:r>
    </w:p>
    <w:tbl>
      <w:tblPr>
        <w:tblStyle w:val="TableGrid"/>
        <w:tblW w:w="0" w:type="auto"/>
        <w:tblLook w:val="04A0" w:firstRow="1" w:lastRow="0" w:firstColumn="1" w:lastColumn="0" w:noHBand="0" w:noVBand="1"/>
      </w:tblPr>
      <w:tblGrid>
        <w:gridCol w:w="10082"/>
      </w:tblGrid>
      <w:tr w:rsidR="009761A0" w14:paraId="5FB56F56" w14:textId="77777777" w:rsidTr="002D6983">
        <w:tc>
          <w:tcPr>
            <w:tcW w:w="10082" w:type="dxa"/>
            <w:tcBorders>
              <w:top w:val="nil"/>
              <w:left w:val="nil"/>
              <w:bottom w:val="nil"/>
              <w:right w:val="nil"/>
            </w:tcBorders>
          </w:tcPr>
          <w:p w14:paraId="00D3FD9F" w14:textId="5E23F302" w:rsidR="009761A0" w:rsidRDefault="009761A0" w:rsidP="009761A0">
            <w:pPr>
              <w:pStyle w:val="IOPH1"/>
              <w:spacing w:before="0" w:after="0"/>
              <w:rPr>
                <w:rFonts w:ascii="Times New Roman" w:hAnsi="Times New Roman"/>
                <w:b w:val="0"/>
                <w:bCs/>
                <w:noProof/>
                <w:sz w:val="24"/>
                <w:szCs w:val="24"/>
              </w:rPr>
            </w:pPr>
          </w:p>
        </w:tc>
      </w:tr>
    </w:tbl>
    <w:p w14:paraId="71E1A1F8" w14:textId="11368B66" w:rsidR="009761A0" w:rsidRDefault="0090314E" w:rsidP="002B5FFD">
      <w:pPr>
        <w:pStyle w:val="IOPH1"/>
        <w:spacing w:before="0" w:after="0"/>
        <w:ind w:firstLine="720"/>
        <w:rPr>
          <w:rFonts w:ascii="Times New Roman" w:hAnsi="Times New Roman"/>
          <w:b w:val="0"/>
          <w:bCs/>
          <w:noProof/>
          <w:sz w:val="24"/>
          <w:szCs w:val="24"/>
        </w:rPr>
      </w:pPr>
      <w:r w:rsidRPr="000032AE">
        <w:rPr>
          <w:rFonts w:ascii="Times New Roman" w:hAnsi="Times New Roman"/>
          <w:b w:val="0"/>
          <w:bCs/>
          <w:noProof/>
          <w:sz w:val="24"/>
          <w:szCs w:val="24"/>
        </w:rPr>
        <w:t xml:space="preserve">Figure </w:t>
      </w:r>
      <w:r>
        <w:rPr>
          <w:rFonts w:ascii="Times New Roman" w:hAnsi="Times New Roman"/>
          <w:b w:val="0"/>
          <w:bCs/>
          <w:noProof/>
          <w:sz w:val="24"/>
          <w:szCs w:val="24"/>
        </w:rPr>
        <w:t>3</w:t>
      </w:r>
      <w:r w:rsidRPr="000032AE">
        <w:rPr>
          <w:rFonts w:ascii="Times New Roman" w:hAnsi="Times New Roman"/>
          <w:b w:val="0"/>
          <w:bCs/>
          <w:noProof/>
          <w:sz w:val="24"/>
          <w:szCs w:val="24"/>
        </w:rPr>
        <w:t xml:space="preserve"> shows the relationship between median income level and ridership over time by means of Pearson correlations. Pearson correlations were calculated for each day using the percentage change from baseline values for each station against the median income household values associated with the closest census tract to each station. Correlations started near 0.0 prior to the start of the pandemic and the expectation is that as ridership behavior becomes more similar to baseline levels, correlations will approach 0. Correlations remained strong throughout 2020 but there is a noticeable trend towards 0</w:t>
      </w:r>
      <w:r>
        <w:rPr>
          <w:rFonts w:ascii="Times New Roman" w:hAnsi="Times New Roman"/>
          <w:b w:val="0"/>
          <w:bCs/>
          <w:noProof/>
          <w:sz w:val="24"/>
          <w:szCs w:val="24"/>
        </w:rPr>
        <w:t xml:space="preserve"> </w:t>
      </w:r>
      <w:r w:rsidR="004404D1" w:rsidRPr="000032AE">
        <w:rPr>
          <w:rFonts w:ascii="Times New Roman" w:hAnsi="Times New Roman"/>
          <w:b w:val="0"/>
          <w:bCs/>
          <w:noProof/>
          <w:sz w:val="24"/>
          <w:szCs w:val="24"/>
        </w:rPr>
        <w:t xml:space="preserve">when viewing the trend from the beginning of the pandemic in March through </w:t>
      </w:r>
      <w:r w:rsidR="00484582">
        <w:rPr>
          <w:rFonts w:ascii="Times New Roman" w:hAnsi="Times New Roman"/>
          <w:b w:val="0"/>
          <w:bCs/>
          <w:noProof/>
          <w:sz w:val="24"/>
          <w:szCs w:val="24"/>
        </w:rPr>
        <w:t>November</w:t>
      </w:r>
      <w:r w:rsidR="004404D1" w:rsidRPr="000032AE">
        <w:rPr>
          <w:rFonts w:ascii="Times New Roman" w:hAnsi="Times New Roman"/>
          <w:b w:val="0"/>
          <w:bCs/>
          <w:noProof/>
          <w:sz w:val="24"/>
          <w:szCs w:val="24"/>
        </w:rPr>
        <w:t xml:space="preserve"> 2020. </w:t>
      </w:r>
      <w:r w:rsidR="002D050B">
        <w:rPr>
          <w:rFonts w:ascii="Times New Roman" w:hAnsi="Times New Roman"/>
          <w:b w:val="0"/>
          <w:bCs/>
          <w:noProof/>
          <w:sz w:val="24"/>
          <w:szCs w:val="24"/>
        </w:rPr>
        <w:t xml:space="preserve">Figure </w:t>
      </w:r>
      <w:r>
        <w:rPr>
          <w:rFonts w:ascii="Times New Roman" w:hAnsi="Times New Roman"/>
          <w:b w:val="0"/>
          <w:bCs/>
          <w:noProof/>
          <w:sz w:val="24"/>
          <w:szCs w:val="24"/>
        </w:rPr>
        <w:t>4</w:t>
      </w:r>
      <w:r w:rsidR="002B5FFD">
        <w:rPr>
          <w:rFonts w:ascii="Times New Roman" w:hAnsi="Times New Roman"/>
          <w:b w:val="0"/>
          <w:bCs/>
          <w:noProof/>
          <w:sz w:val="24"/>
          <w:szCs w:val="24"/>
        </w:rPr>
        <w:t xml:space="preserve"> </w:t>
      </w:r>
      <w:r w:rsidR="002D050B">
        <w:rPr>
          <w:rFonts w:ascii="Times New Roman" w:hAnsi="Times New Roman"/>
          <w:b w:val="0"/>
          <w:bCs/>
          <w:noProof/>
          <w:sz w:val="24"/>
          <w:szCs w:val="24"/>
        </w:rPr>
        <w:t>show</w:t>
      </w:r>
      <w:r w:rsidR="002B5FFD">
        <w:rPr>
          <w:rFonts w:ascii="Times New Roman" w:hAnsi="Times New Roman"/>
          <w:b w:val="0"/>
          <w:bCs/>
          <w:noProof/>
          <w:sz w:val="24"/>
          <w:szCs w:val="24"/>
        </w:rPr>
        <w:t>s</w:t>
      </w:r>
      <w:r w:rsidR="002D050B">
        <w:rPr>
          <w:rFonts w:ascii="Times New Roman" w:hAnsi="Times New Roman"/>
          <w:b w:val="0"/>
          <w:bCs/>
          <w:noProof/>
          <w:sz w:val="24"/>
          <w:szCs w:val="24"/>
        </w:rPr>
        <w:t xml:space="preserve"> scatterplots for individual days which the </w:t>
      </w:r>
      <w:r w:rsidR="00D66D21">
        <w:rPr>
          <w:rFonts w:ascii="Times New Roman" w:hAnsi="Times New Roman"/>
          <w:b w:val="0"/>
          <w:bCs/>
          <w:noProof/>
          <w:sz w:val="24"/>
          <w:szCs w:val="24"/>
        </w:rPr>
        <w:t xml:space="preserve">plot in figure </w:t>
      </w:r>
      <w:r>
        <w:rPr>
          <w:rFonts w:ascii="Times New Roman" w:hAnsi="Times New Roman"/>
          <w:b w:val="0"/>
          <w:bCs/>
          <w:noProof/>
          <w:sz w:val="24"/>
          <w:szCs w:val="24"/>
        </w:rPr>
        <w:t>3</w:t>
      </w:r>
      <w:r w:rsidR="00D66D21">
        <w:rPr>
          <w:rFonts w:ascii="Times New Roman" w:hAnsi="Times New Roman"/>
          <w:b w:val="0"/>
          <w:bCs/>
          <w:noProof/>
          <w:sz w:val="24"/>
          <w:szCs w:val="24"/>
        </w:rPr>
        <w:t xml:space="preserve"> was built off of. Percentage change in ridership tends to decrease as income goes up, but this becomes relatively weak once median incomes </w:t>
      </w:r>
    </w:p>
    <w:p w14:paraId="344651DB" w14:textId="3DF8195E" w:rsidR="008F60CA" w:rsidRDefault="00D66D21" w:rsidP="009761A0">
      <w:pPr>
        <w:pStyle w:val="IOPH1"/>
        <w:spacing w:before="0" w:after="0"/>
        <w:rPr>
          <w:rFonts w:ascii="Times New Roman" w:hAnsi="Times New Roman"/>
          <w:b w:val="0"/>
          <w:bCs/>
          <w:noProof/>
          <w:sz w:val="24"/>
          <w:szCs w:val="24"/>
        </w:rPr>
      </w:pPr>
      <w:r>
        <w:rPr>
          <w:rFonts w:ascii="Times New Roman" w:hAnsi="Times New Roman"/>
          <w:b w:val="0"/>
          <w:bCs/>
          <w:noProof/>
          <w:sz w:val="24"/>
          <w:szCs w:val="24"/>
        </w:rPr>
        <w:t xml:space="preserve">are $100,000 or greater. </w:t>
      </w:r>
      <w:r w:rsidR="006540E7">
        <w:rPr>
          <w:rFonts w:ascii="Times New Roman" w:hAnsi="Times New Roman"/>
          <w:b w:val="0"/>
          <w:bCs/>
          <w:noProof/>
          <w:sz w:val="24"/>
          <w:szCs w:val="24"/>
        </w:rPr>
        <w:t xml:space="preserve">A two-sample t-test found the average change in ridership to be significantly different between the two time periods (p-value &lt; .01). </w:t>
      </w:r>
      <w:r>
        <w:rPr>
          <w:rFonts w:ascii="Times New Roman" w:hAnsi="Times New Roman"/>
          <w:b w:val="0"/>
          <w:bCs/>
          <w:noProof/>
          <w:sz w:val="24"/>
          <w:szCs w:val="24"/>
        </w:rPr>
        <w:t>There is also increasing variability around the trend line later in the pandemic compared to early in the pandemic</w:t>
      </w:r>
      <w:r w:rsidR="006540E7">
        <w:rPr>
          <w:rFonts w:ascii="Times New Roman" w:hAnsi="Times New Roman"/>
          <w:b w:val="0"/>
          <w:bCs/>
          <w:noProof/>
          <w:sz w:val="24"/>
          <w:szCs w:val="24"/>
        </w:rPr>
        <w:t xml:space="preserve"> but the difference in variability is not statistically significant based on an F-test (p-value = .27)</w:t>
      </w:r>
    </w:p>
    <w:p w14:paraId="51AD88F3" w14:textId="40C68049" w:rsidR="004404D1" w:rsidRPr="000032AE" w:rsidRDefault="004404D1" w:rsidP="00D66D21">
      <w:pPr>
        <w:pStyle w:val="IOPH1"/>
        <w:spacing w:before="0" w:after="0"/>
        <w:ind w:firstLine="360"/>
        <w:rPr>
          <w:rFonts w:ascii="Times New Roman" w:hAnsi="Times New Roman"/>
          <w:b w:val="0"/>
          <w:bCs/>
          <w:noProof/>
          <w:sz w:val="24"/>
          <w:szCs w:val="24"/>
        </w:rPr>
      </w:pPr>
      <w:r w:rsidRPr="000032AE">
        <w:rPr>
          <w:rFonts w:ascii="Times New Roman" w:hAnsi="Times New Roman"/>
          <w:b w:val="0"/>
          <w:bCs/>
          <w:noProof/>
          <w:sz w:val="24"/>
          <w:szCs w:val="24"/>
        </w:rPr>
        <w:t xml:space="preserve">Table 1 shows average correlations between percent ridership change and median income from March 18th to </w:t>
      </w:r>
      <w:r w:rsidR="00484582">
        <w:rPr>
          <w:rFonts w:ascii="Times New Roman" w:hAnsi="Times New Roman"/>
          <w:b w:val="0"/>
          <w:bCs/>
          <w:noProof/>
          <w:sz w:val="24"/>
          <w:szCs w:val="24"/>
        </w:rPr>
        <w:t>November</w:t>
      </w:r>
      <w:r w:rsidRPr="000032AE">
        <w:rPr>
          <w:rFonts w:ascii="Times New Roman" w:hAnsi="Times New Roman"/>
          <w:b w:val="0"/>
          <w:bCs/>
          <w:noProof/>
          <w:sz w:val="24"/>
          <w:szCs w:val="24"/>
        </w:rPr>
        <w:t xml:space="preserve"> 30th 2020 separating groups by median income quartile level. Average correlation was weak for the high-income group, moderately weak for the two lowest income groups, and moderately strong for the second highest income group.</w:t>
      </w:r>
    </w:p>
    <w:p w14:paraId="6490FBD6" w14:textId="77777777" w:rsidR="00916E8F" w:rsidRDefault="00916E8F" w:rsidP="00AE22D8">
      <w:pPr>
        <w:pStyle w:val="IOPH1"/>
        <w:rPr>
          <w:rFonts w:ascii="Times New Roman" w:hAnsi="Times New Roman"/>
          <w:b w:val="0"/>
          <w:bCs/>
          <w:i/>
          <w:iCs/>
          <w:noProof/>
          <w:sz w:val="24"/>
          <w:szCs w:val="24"/>
        </w:rPr>
      </w:pPr>
    </w:p>
    <w:p w14:paraId="12435743" w14:textId="3E2D227D" w:rsidR="00AE22D8" w:rsidRDefault="00AE22D8" w:rsidP="00AE22D8">
      <w:pPr>
        <w:pStyle w:val="IOPH1"/>
        <w:rPr>
          <w:rFonts w:ascii="Times New Roman" w:hAnsi="Times New Roman"/>
          <w:b w:val="0"/>
          <w:bCs/>
          <w:i/>
          <w:iCs/>
          <w:noProof/>
          <w:sz w:val="24"/>
          <w:szCs w:val="24"/>
        </w:rPr>
      </w:pPr>
      <w:r w:rsidRPr="004404D1">
        <w:rPr>
          <w:rFonts w:ascii="Times New Roman" w:hAnsi="Times New Roman"/>
          <w:b w:val="0"/>
          <w:bCs/>
          <w:i/>
          <w:iCs/>
          <w:noProof/>
          <w:sz w:val="24"/>
          <w:szCs w:val="24"/>
        </w:rPr>
        <w:lastRenderedPageBreak/>
        <w:t>Geospatial analysis of ridership changes</w:t>
      </w:r>
    </w:p>
    <w:p w14:paraId="443DCF37" w14:textId="31DEC58A" w:rsidR="00AE22D8" w:rsidRDefault="00AE22D8" w:rsidP="00AE22D8">
      <w:pPr>
        <w:pStyle w:val="IOPH1"/>
        <w:spacing w:before="0" w:after="0"/>
        <w:ind w:firstLine="360"/>
        <w:rPr>
          <w:rFonts w:ascii="Times New Roman" w:hAnsi="Times New Roman"/>
          <w:b w:val="0"/>
          <w:bCs/>
          <w:noProof/>
          <w:sz w:val="24"/>
          <w:szCs w:val="24"/>
        </w:rPr>
      </w:pPr>
      <w:r w:rsidRPr="000032AE">
        <w:rPr>
          <w:rFonts w:ascii="Times New Roman" w:hAnsi="Times New Roman"/>
          <w:b w:val="0"/>
          <w:bCs/>
          <w:noProof/>
          <w:sz w:val="24"/>
          <w:szCs w:val="24"/>
        </w:rPr>
        <w:t>For the geospatial-temporal analysis, we determined the 5 closest 2010 census tracts to each CTA station using Euclidean distance to the census tract centroids. Using these calculated distances, we assigned ridership to each tract based on weighted distancing: census tracts closer to the station were assigned a higher proportion of that station’s rides while further tracts were assigned lower proportions. Ridership values were aggregated by month and were compared to the previous year’s corresponding monthly total for each tract by calculating the percentage change. This allowed for visual comparison of ridership over time without seasonality being a confounding variable. Chicago’s downtown and near-northside stations saw the largest decrease in usage that has persisted throughout the pandemic while the westside and southside stations saw the smallest decrease in usage. By September 2020, usage had generally increased throughout all areas of Chicago while maintaining this pattern between downtown and the northside vs. westside and southside. Stations near downtown and the northside primarily serve more affluent riders while westside and southside riders are more low-income as shown by the map displaying median</w:t>
      </w:r>
      <w:r>
        <w:rPr>
          <w:rFonts w:ascii="Times New Roman" w:hAnsi="Times New Roman"/>
          <w:b w:val="0"/>
          <w:bCs/>
          <w:noProof/>
          <w:sz w:val="24"/>
          <w:szCs w:val="24"/>
        </w:rPr>
        <w:t xml:space="preserve"> </w:t>
      </w:r>
      <w:r w:rsidRPr="000032AE">
        <w:rPr>
          <w:rFonts w:ascii="Times New Roman" w:hAnsi="Times New Roman"/>
          <w:b w:val="0"/>
          <w:bCs/>
          <w:noProof/>
          <w:sz w:val="24"/>
          <w:szCs w:val="24"/>
        </w:rPr>
        <w:t>income levels for the corresponding census tracts.</w:t>
      </w:r>
    </w:p>
    <w:p w14:paraId="0C7E6378" w14:textId="77777777" w:rsidR="00AE22D8" w:rsidRPr="004404D1" w:rsidRDefault="00AE22D8" w:rsidP="00AE22D8">
      <w:pPr>
        <w:pStyle w:val="IOPH1"/>
        <w:rPr>
          <w:rFonts w:ascii="Times New Roman" w:hAnsi="Times New Roman"/>
          <w:noProof/>
          <w:sz w:val="24"/>
          <w:szCs w:val="24"/>
        </w:rPr>
      </w:pPr>
      <w:r w:rsidRPr="004404D1">
        <w:rPr>
          <w:rFonts w:ascii="Times New Roman" w:hAnsi="Times New Roman"/>
          <w:noProof/>
          <w:sz w:val="24"/>
          <w:szCs w:val="24"/>
        </w:rPr>
        <w:t>Discussion and conclusions</w:t>
      </w:r>
    </w:p>
    <w:p w14:paraId="00431965" w14:textId="7FDE44D3" w:rsidR="00AE22D8" w:rsidRDefault="00AE22D8" w:rsidP="00AE22D8">
      <w:pPr>
        <w:pStyle w:val="IOPH1"/>
        <w:spacing w:before="0" w:after="0"/>
        <w:ind w:firstLine="360"/>
        <w:rPr>
          <w:rFonts w:ascii="Times New Roman" w:hAnsi="Times New Roman"/>
          <w:b w:val="0"/>
          <w:bCs/>
          <w:noProof/>
          <w:sz w:val="24"/>
          <w:szCs w:val="24"/>
        </w:rPr>
      </w:pPr>
      <w:r w:rsidRPr="000032AE">
        <w:rPr>
          <w:rFonts w:ascii="Times New Roman" w:hAnsi="Times New Roman"/>
          <w:b w:val="0"/>
          <w:bCs/>
          <w:noProof/>
          <w:sz w:val="24"/>
          <w:szCs w:val="24"/>
        </w:rPr>
        <w:t>Despite evidence of higher rates of public transportation usage among Chicago’s lowest-income communities, evidence suggests local government actions can influence ridership behavior across all income levels. The first order by local government in Chicago regarding COVID-19 was publicized March 18th 2020 (COVID-19 Orders 2021) which coincides with the largest drop in CTA train ridership. This order plus the combination of risk mitigation behaviors influenced by forms of media, layoffs due business disruption, and changes in commuting behavior can account for the initial large decrease in ridership. From March 18th until the protests in late May (Figure 1), ridership was relatively stable for wealthier communities while poorer communities saw a gradual decline. However, nearly all employment declines occurred between March 14th and 28th and were driven by low-wage services (Bartik et. Al 2020) so the gradual decrease among low-income riders in April may be attributed to factors other than increasing unemployment during this time. The sharp increase after June 3rd across all income levels can mostly be attributed to the phasing in of non-essential workers. This is indicative of the power local government has in influencing behavior even weeks into a pandemic where public awareness has made risks salient.</w:t>
      </w:r>
    </w:p>
    <w:p w14:paraId="0EA33056" w14:textId="7F1AB9E5" w:rsidR="009761A0" w:rsidRDefault="009761A0" w:rsidP="009761A0">
      <w:pPr>
        <w:pStyle w:val="IOPH1"/>
        <w:spacing w:before="0" w:after="0"/>
        <w:ind w:firstLine="360"/>
        <w:rPr>
          <w:rFonts w:ascii="Times New Roman" w:hAnsi="Times New Roman"/>
          <w:b w:val="0"/>
          <w:bCs/>
          <w:noProof/>
          <w:sz w:val="24"/>
          <w:szCs w:val="24"/>
        </w:rPr>
      </w:pPr>
      <w:r w:rsidRPr="000032AE">
        <w:rPr>
          <w:rFonts w:ascii="Times New Roman" w:hAnsi="Times New Roman"/>
          <w:b w:val="0"/>
          <w:bCs/>
          <w:noProof/>
          <w:sz w:val="24"/>
          <w:szCs w:val="24"/>
        </w:rPr>
        <w:t>The separability between the two highest and two lowest median income quartiles in figure 1 demonstrate median income’s predictive power in determining ridership usage. However, while correlation analysis indicates income may be good at separating ridership behaviors between groups, results are mixed when viewing ridership changes within groups. The high-income (4th quartile) group had an average correlation of -0.1</w:t>
      </w:r>
      <w:r>
        <w:rPr>
          <w:rFonts w:ascii="Times New Roman" w:hAnsi="Times New Roman"/>
          <w:b w:val="0"/>
          <w:bCs/>
          <w:noProof/>
          <w:sz w:val="24"/>
          <w:szCs w:val="24"/>
        </w:rPr>
        <w:t>23</w:t>
      </w:r>
      <w:r w:rsidRPr="000032AE">
        <w:rPr>
          <w:rFonts w:ascii="Times New Roman" w:hAnsi="Times New Roman"/>
          <w:b w:val="0"/>
          <w:bCs/>
          <w:noProof/>
          <w:sz w:val="24"/>
          <w:szCs w:val="24"/>
        </w:rPr>
        <w:t xml:space="preserve"> indicating homogeneous behavioral changes for all riders within this quartile. In the moderately high-income group (3rd quartile), correlation was -0.5</w:t>
      </w:r>
      <w:r>
        <w:rPr>
          <w:rFonts w:ascii="Times New Roman" w:hAnsi="Times New Roman"/>
          <w:b w:val="0"/>
          <w:bCs/>
          <w:noProof/>
          <w:sz w:val="24"/>
          <w:szCs w:val="24"/>
        </w:rPr>
        <w:t>68</w:t>
      </w:r>
      <w:r w:rsidRPr="000032AE">
        <w:rPr>
          <w:rFonts w:ascii="Times New Roman" w:hAnsi="Times New Roman"/>
          <w:b w:val="0"/>
          <w:bCs/>
          <w:noProof/>
          <w:sz w:val="24"/>
          <w:szCs w:val="24"/>
        </w:rPr>
        <w:t xml:space="preserve"> indicating that within this group, there are stark differences in behavior. Given that the other two low-income groups also had relatively low correlations indicating homogeneity, the moderately high-income group likely has stations that serve more of a mixture of non-essential who can work from home and essential workers who rely on public transportation. Figure </w:t>
      </w:r>
      <w:r w:rsidR="0090314E">
        <w:rPr>
          <w:rFonts w:ascii="Times New Roman" w:hAnsi="Times New Roman"/>
          <w:b w:val="0"/>
          <w:bCs/>
          <w:noProof/>
          <w:sz w:val="24"/>
          <w:szCs w:val="24"/>
        </w:rPr>
        <w:t>3</w:t>
      </w:r>
      <w:r w:rsidRPr="000032AE">
        <w:rPr>
          <w:rFonts w:ascii="Times New Roman" w:hAnsi="Times New Roman"/>
          <w:b w:val="0"/>
          <w:bCs/>
          <w:noProof/>
          <w:sz w:val="24"/>
          <w:szCs w:val="24"/>
        </w:rPr>
        <w:t xml:space="preserve"> showing the correlation of all stations’ change in ridership with median income levels trending over time demonstrates that income will likely continue to act as a strong predictor of ridership until more non-essential workers return to their pre-COVID ridership behavior.</w:t>
      </w:r>
      <w:r>
        <w:rPr>
          <w:rFonts w:ascii="Times New Roman" w:hAnsi="Times New Roman"/>
          <w:b w:val="0"/>
          <w:bCs/>
          <w:noProof/>
          <w:sz w:val="24"/>
          <w:szCs w:val="24"/>
        </w:rPr>
        <w:t xml:space="preserve"> This is corroborated by </w:t>
      </w:r>
      <w:r w:rsidR="00AF44BA">
        <w:rPr>
          <w:rFonts w:ascii="Times New Roman" w:hAnsi="Times New Roman"/>
          <w:b w:val="0"/>
          <w:bCs/>
          <w:noProof/>
          <w:sz w:val="24"/>
          <w:szCs w:val="24"/>
        </w:rPr>
        <w:t>f</w:t>
      </w:r>
      <w:r>
        <w:rPr>
          <w:rFonts w:ascii="Times New Roman" w:hAnsi="Times New Roman"/>
          <w:b w:val="0"/>
          <w:bCs/>
          <w:noProof/>
          <w:sz w:val="24"/>
          <w:szCs w:val="24"/>
        </w:rPr>
        <w:t xml:space="preserve">igure </w:t>
      </w:r>
      <w:r w:rsidR="0090314E">
        <w:rPr>
          <w:rFonts w:ascii="Times New Roman" w:hAnsi="Times New Roman"/>
          <w:b w:val="0"/>
          <w:bCs/>
          <w:noProof/>
          <w:sz w:val="24"/>
          <w:szCs w:val="24"/>
        </w:rPr>
        <w:t>4</w:t>
      </w:r>
      <w:r>
        <w:rPr>
          <w:rFonts w:ascii="Times New Roman" w:hAnsi="Times New Roman"/>
          <w:b w:val="0"/>
          <w:bCs/>
          <w:noProof/>
          <w:sz w:val="24"/>
          <w:szCs w:val="24"/>
        </w:rPr>
        <w:t xml:space="preserve"> which show</w:t>
      </w:r>
      <w:r w:rsidR="002B5FFD">
        <w:rPr>
          <w:rFonts w:ascii="Times New Roman" w:hAnsi="Times New Roman"/>
          <w:b w:val="0"/>
          <w:bCs/>
          <w:noProof/>
          <w:sz w:val="24"/>
          <w:szCs w:val="24"/>
        </w:rPr>
        <w:t>s</w:t>
      </w:r>
      <w:r>
        <w:rPr>
          <w:rFonts w:ascii="Times New Roman" w:hAnsi="Times New Roman"/>
          <w:b w:val="0"/>
          <w:bCs/>
          <w:noProof/>
          <w:sz w:val="24"/>
          <w:szCs w:val="24"/>
        </w:rPr>
        <w:t xml:space="preserve"> that while income is a strong predictor in ridership behavior, but variability is wider later in the pandemic compared to early on.</w:t>
      </w:r>
    </w:p>
    <w:tbl>
      <w:tblPr>
        <w:tblStyle w:val="TableGrid"/>
        <w:tblpPr w:leftFromText="180" w:rightFromText="180" w:vertAnchor="text" w:horzAnchor="margin" w:tblpY="96"/>
        <w:tblW w:w="10159" w:type="dxa"/>
        <w:tblBorders>
          <w:insideH w:val="none" w:sz="0" w:space="0" w:color="auto"/>
          <w:insideV w:val="none" w:sz="0" w:space="0" w:color="auto"/>
        </w:tblBorders>
        <w:tblLook w:val="04A0" w:firstRow="1" w:lastRow="0" w:firstColumn="1" w:lastColumn="0" w:noHBand="0" w:noVBand="1"/>
      </w:tblPr>
      <w:tblGrid>
        <w:gridCol w:w="10159"/>
      </w:tblGrid>
      <w:tr w:rsidR="002D6983" w14:paraId="099E29BC" w14:textId="77777777" w:rsidTr="002D6983">
        <w:trPr>
          <w:trHeight w:val="5300"/>
        </w:trPr>
        <w:tc>
          <w:tcPr>
            <w:tcW w:w="10159" w:type="dxa"/>
            <w:tcBorders>
              <w:top w:val="nil"/>
              <w:left w:val="nil"/>
              <w:bottom w:val="nil"/>
              <w:right w:val="nil"/>
            </w:tcBorders>
          </w:tcPr>
          <w:p w14:paraId="024419CB" w14:textId="77777777" w:rsidR="002D6983" w:rsidRDefault="002D6983" w:rsidP="002D6983">
            <w:pPr>
              <w:pStyle w:val="IOPH1"/>
              <w:rPr>
                <w:rFonts w:ascii="Times New Roman" w:hAnsi="Times New Roman"/>
                <w:b w:val="0"/>
                <w:bCs/>
                <w:noProof/>
                <w:sz w:val="24"/>
                <w:szCs w:val="24"/>
              </w:rPr>
            </w:pPr>
            <w:r>
              <w:rPr>
                <w:rFonts w:ascii="Times New Roman" w:hAnsi="Times New Roman"/>
                <w:b w:val="0"/>
                <w:bCs/>
                <w:noProof/>
                <w:sz w:val="24"/>
                <w:szCs w:val="24"/>
              </w:rPr>
              <w:lastRenderedPageBreak/>
              <w:drawing>
                <wp:anchor distT="0" distB="0" distL="114300" distR="114300" simplePos="0" relativeHeight="251708416" behindDoc="0" locked="0" layoutInCell="1" allowOverlap="1" wp14:anchorId="13B3D27D" wp14:editId="749ED0ED">
                  <wp:simplePos x="0" y="0"/>
                  <wp:positionH relativeFrom="column">
                    <wp:posOffset>21590</wp:posOffset>
                  </wp:positionH>
                  <wp:positionV relativeFrom="paragraph">
                    <wp:posOffset>2159731</wp:posOffset>
                  </wp:positionV>
                  <wp:extent cx="686435" cy="956310"/>
                  <wp:effectExtent l="19050" t="19050" r="18415" b="15240"/>
                  <wp:wrapNone/>
                  <wp:docPr id="5" name="Picture 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able&#10;&#10;Description automatically generated"/>
                          <pic:cNvPicPr/>
                        </pic:nvPicPr>
                        <pic:blipFill>
                          <a:blip r:embed="rId17"/>
                          <a:stretch>
                            <a:fillRect/>
                          </a:stretch>
                        </pic:blipFill>
                        <pic:spPr>
                          <a:xfrm>
                            <a:off x="0" y="0"/>
                            <a:ext cx="686435" cy="956310"/>
                          </a:xfrm>
                          <a:prstGeom prst="rect">
                            <a:avLst/>
                          </a:prstGeom>
                          <a:ln>
                            <a:solidFill>
                              <a:schemeClr val="bg1">
                                <a:lumMod val="75000"/>
                              </a:schemeClr>
                            </a:solidFill>
                          </a:ln>
                        </pic:spPr>
                      </pic:pic>
                    </a:graphicData>
                  </a:graphic>
                  <wp14:sizeRelH relativeFrom="page">
                    <wp14:pctWidth>0</wp14:pctWidth>
                  </wp14:sizeRelH>
                  <wp14:sizeRelV relativeFrom="page">
                    <wp14:pctHeight>0</wp14:pctHeight>
                  </wp14:sizeRelV>
                </wp:anchor>
              </w:drawing>
            </w:r>
            <w:r w:rsidRPr="00E023CC">
              <w:rPr>
                <w:rFonts w:ascii="Times New Roman" w:hAnsi="Times New Roman"/>
                <w:b w:val="0"/>
                <w:bCs/>
                <w:noProof/>
                <w:sz w:val="24"/>
                <w:szCs w:val="24"/>
              </w:rPr>
              <mc:AlternateContent>
                <mc:Choice Requires="wps">
                  <w:drawing>
                    <wp:anchor distT="45720" distB="45720" distL="114300" distR="114300" simplePos="0" relativeHeight="251711488" behindDoc="0" locked="0" layoutInCell="1" allowOverlap="1" wp14:anchorId="0BC208A7" wp14:editId="2DD2A3CB">
                      <wp:simplePos x="0" y="0"/>
                      <wp:positionH relativeFrom="column">
                        <wp:posOffset>172085</wp:posOffset>
                      </wp:positionH>
                      <wp:positionV relativeFrom="paragraph">
                        <wp:posOffset>2174404</wp:posOffset>
                      </wp:positionV>
                      <wp:extent cx="528320" cy="938530"/>
                      <wp:effectExtent l="0" t="0" r="24130" b="139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 cy="938530"/>
                              </a:xfrm>
                              <a:prstGeom prst="rect">
                                <a:avLst/>
                              </a:prstGeom>
                              <a:solidFill>
                                <a:srgbClr val="FFFFFF"/>
                              </a:solidFill>
                              <a:ln w="9525">
                                <a:solidFill>
                                  <a:schemeClr val="bg1"/>
                                </a:solidFill>
                                <a:miter lim="800000"/>
                                <a:headEnd/>
                                <a:tailEnd/>
                              </a:ln>
                            </wps:spPr>
                            <wps:txbx>
                              <w:txbxContent>
                                <w:p w14:paraId="20D2D55F" w14:textId="77777777" w:rsidR="002D6983" w:rsidRDefault="002D6983" w:rsidP="002D6983">
                                  <w:pPr>
                                    <w:spacing w:after="24" w:line="240" w:lineRule="auto"/>
                                    <w:rPr>
                                      <w:rFonts w:ascii="Times New Roman" w:hAnsi="Times New Roman" w:cs="Times New Roman"/>
                                      <w:sz w:val="12"/>
                                      <w:szCs w:val="12"/>
                                    </w:rPr>
                                  </w:pPr>
                                  <w:r>
                                    <w:rPr>
                                      <w:rFonts w:ascii="Times New Roman" w:hAnsi="Times New Roman" w:cs="Times New Roman"/>
                                      <w:sz w:val="12"/>
                                      <w:szCs w:val="12"/>
                                    </w:rPr>
                                    <w:t>-20 – 30%</w:t>
                                  </w:r>
                                </w:p>
                                <w:p w14:paraId="5350716E" w14:textId="77777777" w:rsidR="002D6983" w:rsidRDefault="002D6983" w:rsidP="002D6983">
                                  <w:pPr>
                                    <w:spacing w:after="24"/>
                                    <w:rPr>
                                      <w:rFonts w:ascii="Times New Roman" w:hAnsi="Times New Roman" w:cs="Times New Roman"/>
                                      <w:sz w:val="12"/>
                                      <w:szCs w:val="12"/>
                                    </w:rPr>
                                  </w:pPr>
                                  <w:r>
                                    <w:rPr>
                                      <w:rFonts w:ascii="Times New Roman" w:hAnsi="Times New Roman" w:cs="Times New Roman"/>
                                      <w:sz w:val="12"/>
                                      <w:szCs w:val="12"/>
                                    </w:rPr>
                                    <w:t>-30 – 40%</w:t>
                                  </w:r>
                                </w:p>
                                <w:p w14:paraId="501C7395" w14:textId="77777777" w:rsidR="002D6983" w:rsidRDefault="002D6983" w:rsidP="002D6983">
                                  <w:pPr>
                                    <w:spacing w:after="24"/>
                                    <w:rPr>
                                      <w:rFonts w:ascii="Times New Roman" w:hAnsi="Times New Roman" w:cs="Times New Roman"/>
                                      <w:sz w:val="12"/>
                                      <w:szCs w:val="12"/>
                                    </w:rPr>
                                  </w:pPr>
                                  <w:r>
                                    <w:rPr>
                                      <w:rFonts w:ascii="Times New Roman" w:hAnsi="Times New Roman" w:cs="Times New Roman"/>
                                      <w:sz w:val="12"/>
                                      <w:szCs w:val="12"/>
                                    </w:rPr>
                                    <w:t>-40 – 50%</w:t>
                                  </w:r>
                                </w:p>
                                <w:p w14:paraId="6E8B072C" w14:textId="77777777" w:rsidR="002D6983" w:rsidRDefault="002D6983" w:rsidP="002D6983">
                                  <w:pPr>
                                    <w:spacing w:after="24"/>
                                    <w:rPr>
                                      <w:rFonts w:ascii="Times New Roman" w:hAnsi="Times New Roman" w:cs="Times New Roman"/>
                                      <w:sz w:val="12"/>
                                      <w:szCs w:val="12"/>
                                    </w:rPr>
                                  </w:pPr>
                                  <w:r>
                                    <w:rPr>
                                      <w:rFonts w:ascii="Times New Roman" w:hAnsi="Times New Roman" w:cs="Times New Roman"/>
                                      <w:sz w:val="12"/>
                                      <w:szCs w:val="12"/>
                                    </w:rPr>
                                    <w:t>-50 – 60%</w:t>
                                  </w:r>
                                </w:p>
                                <w:p w14:paraId="669F2056" w14:textId="77777777" w:rsidR="002D6983" w:rsidRDefault="002D6983" w:rsidP="002D6983">
                                  <w:pPr>
                                    <w:spacing w:after="24"/>
                                    <w:rPr>
                                      <w:rFonts w:ascii="Times New Roman" w:hAnsi="Times New Roman" w:cs="Times New Roman"/>
                                      <w:sz w:val="12"/>
                                      <w:szCs w:val="12"/>
                                    </w:rPr>
                                  </w:pPr>
                                  <w:r>
                                    <w:rPr>
                                      <w:rFonts w:ascii="Times New Roman" w:hAnsi="Times New Roman" w:cs="Times New Roman"/>
                                      <w:sz w:val="12"/>
                                      <w:szCs w:val="12"/>
                                    </w:rPr>
                                    <w:t>-60 – 70%</w:t>
                                  </w:r>
                                </w:p>
                                <w:p w14:paraId="01A87F1A" w14:textId="77777777" w:rsidR="002D6983" w:rsidRDefault="002D6983" w:rsidP="002D6983">
                                  <w:pPr>
                                    <w:spacing w:after="24"/>
                                    <w:rPr>
                                      <w:rFonts w:ascii="Times New Roman" w:hAnsi="Times New Roman" w:cs="Times New Roman"/>
                                      <w:sz w:val="12"/>
                                      <w:szCs w:val="12"/>
                                    </w:rPr>
                                  </w:pPr>
                                  <w:r>
                                    <w:rPr>
                                      <w:rFonts w:ascii="Times New Roman" w:hAnsi="Times New Roman" w:cs="Times New Roman"/>
                                      <w:sz w:val="12"/>
                                      <w:szCs w:val="12"/>
                                    </w:rPr>
                                    <w:t>-70 – 80%</w:t>
                                  </w:r>
                                </w:p>
                                <w:p w14:paraId="3820C596" w14:textId="77777777" w:rsidR="002D6983" w:rsidRDefault="002D6983" w:rsidP="002D6983">
                                  <w:pPr>
                                    <w:spacing w:after="24"/>
                                    <w:rPr>
                                      <w:rFonts w:ascii="Times New Roman" w:hAnsi="Times New Roman" w:cs="Times New Roman"/>
                                      <w:sz w:val="12"/>
                                      <w:szCs w:val="12"/>
                                    </w:rPr>
                                  </w:pPr>
                                  <w:r>
                                    <w:rPr>
                                      <w:rFonts w:ascii="Times New Roman" w:hAnsi="Times New Roman" w:cs="Times New Roman"/>
                                      <w:sz w:val="12"/>
                                      <w:szCs w:val="12"/>
                                    </w:rPr>
                                    <w:t>-80 – 90%</w:t>
                                  </w:r>
                                </w:p>
                                <w:p w14:paraId="5C48EDB9" w14:textId="77777777" w:rsidR="002D6983" w:rsidRDefault="002D6983" w:rsidP="002D6983">
                                  <w:pPr>
                                    <w:spacing w:after="24"/>
                                    <w:rPr>
                                      <w:rFonts w:ascii="Times New Roman" w:hAnsi="Times New Roman" w:cs="Times New Roman"/>
                                      <w:sz w:val="12"/>
                                      <w:szCs w:val="12"/>
                                    </w:rPr>
                                  </w:pPr>
                                  <w:r>
                                    <w:rPr>
                                      <w:rFonts w:ascii="Times New Roman" w:hAnsi="Times New Roman" w:cs="Times New Roman"/>
                                      <w:sz w:val="12"/>
                                      <w:szCs w:val="12"/>
                                    </w:rPr>
                                    <w:t>-90 –100%</w:t>
                                  </w:r>
                                </w:p>
                                <w:p w14:paraId="74D4BC87" w14:textId="77777777" w:rsidR="002D6983" w:rsidRPr="00E023CC" w:rsidRDefault="002D6983" w:rsidP="002D6983">
                                  <w:pPr>
                                    <w:spacing w:after="0"/>
                                    <w:rPr>
                                      <w:rFonts w:ascii="Times New Roman" w:hAnsi="Times New Roman" w:cs="Times New Roman"/>
                                      <w:sz w:val="12"/>
                                      <w:szCs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208A7" id="_x0000_s1033" type="#_x0000_t202" style="position:absolute;margin-left:13.55pt;margin-top:171.2pt;width:41.6pt;height:73.9pt;z-index:25171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" strokecolor="white [3212]">
                      <v:textbox>
                        <w:txbxContent>
                          <w:p w14:paraId="20D2D55F" w14:textId="77777777" w:rsidR="002D6983" w:rsidRDefault="002D6983" w:rsidP="002D6983">
                            <w:pPr>
                              <w:spacing w:after="24" w:line="240" w:lineRule="auto"/>
                              <w:rPr>
                                <w:rFonts w:ascii="Times New Roman" w:hAnsi="Times New Roman" w:cs="Times New Roman"/>
                                <w:sz w:val="12"/>
                                <w:szCs w:val="12"/>
                              </w:rPr>
                            </w:pPr>
                            <w:r>
                              <w:rPr>
                                <w:rFonts w:ascii="Times New Roman" w:hAnsi="Times New Roman" w:cs="Times New Roman"/>
                                <w:sz w:val="12"/>
                                <w:szCs w:val="12"/>
                              </w:rPr>
                              <w:t>-20 – 30%</w:t>
                            </w:r>
                          </w:p>
                          <w:p w14:paraId="5350716E" w14:textId="77777777" w:rsidR="002D6983" w:rsidRDefault="002D6983" w:rsidP="002D6983">
                            <w:pPr>
                              <w:spacing w:after="24"/>
                              <w:rPr>
                                <w:rFonts w:ascii="Times New Roman" w:hAnsi="Times New Roman" w:cs="Times New Roman"/>
                                <w:sz w:val="12"/>
                                <w:szCs w:val="12"/>
                              </w:rPr>
                            </w:pPr>
                            <w:r>
                              <w:rPr>
                                <w:rFonts w:ascii="Times New Roman" w:hAnsi="Times New Roman" w:cs="Times New Roman"/>
                                <w:sz w:val="12"/>
                                <w:szCs w:val="12"/>
                              </w:rPr>
                              <w:t>-30 – 40%</w:t>
                            </w:r>
                          </w:p>
                          <w:p w14:paraId="501C7395" w14:textId="77777777" w:rsidR="002D6983" w:rsidRDefault="002D6983" w:rsidP="002D6983">
                            <w:pPr>
                              <w:spacing w:after="24"/>
                              <w:rPr>
                                <w:rFonts w:ascii="Times New Roman" w:hAnsi="Times New Roman" w:cs="Times New Roman"/>
                                <w:sz w:val="12"/>
                                <w:szCs w:val="12"/>
                              </w:rPr>
                            </w:pPr>
                            <w:r>
                              <w:rPr>
                                <w:rFonts w:ascii="Times New Roman" w:hAnsi="Times New Roman" w:cs="Times New Roman"/>
                                <w:sz w:val="12"/>
                                <w:szCs w:val="12"/>
                              </w:rPr>
                              <w:t>-40 – 50%</w:t>
                            </w:r>
                          </w:p>
                          <w:p w14:paraId="6E8B072C" w14:textId="77777777" w:rsidR="002D6983" w:rsidRDefault="002D6983" w:rsidP="002D6983">
                            <w:pPr>
                              <w:spacing w:after="24"/>
                              <w:rPr>
                                <w:rFonts w:ascii="Times New Roman" w:hAnsi="Times New Roman" w:cs="Times New Roman"/>
                                <w:sz w:val="12"/>
                                <w:szCs w:val="12"/>
                              </w:rPr>
                            </w:pPr>
                            <w:r>
                              <w:rPr>
                                <w:rFonts w:ascii="Times New Roman" w:hAnsi="Times New Roman" w:cs="Times New Roman"/>
                                <w:sz w:val="12"/>
                                <w:szCs w:val="12"/>
                              </w:rPr>
                              <w:t>-50 – 60%</w:t>
                            </w:r>
                          </w:p>
                          <w:p w14:paraId="669F2056" w14:textId="77777777" w:rsidR="002D6983" w:rsidRDefault="002D6983" w:rsidP="002D6983">
                            <w:pPr>
                              <w:spacing w:after="24"/>
                              <w:rPr>
                                <w:rFonts w:ascii="Times New Roman" w:hAnsi="Times New Roman" w:cs="Times New Roman"/>
                                <w:sz w:val="12"/>
                                <w:szCs w:val="12"/>
                              </w:rPr>
                            </w:pPr>
                            <w:r>
                              <w:rPr>
                                <w:rFonts w:ascii="Times New Roman" w:hAnsi="Times New Roman" w:cs="Times New Roman"/>
                                <w:sz w:val="12"/>
                                <w:szCs w:val="12"/>
                              </w:rPr>
                              <w:t>-60 – 70%</w:t>
                            </w:r>
                          </w:p>
                          <w:p w14:paraId="01A87F1A" w14:textId="77777777" w:rsidR="002D6983" w:rsidRDefault="002D6983" w:rsidP="002D6983">
                            <w:pPr>
                              <w:spacing w:after="24"/>
                              <w:rPr>
                                <w:rFonts w:ascii="Times New Roman" w:hAnsi="Times New Roman" w:cs="Times New Roman"/>
                                <w:sz w:val="12"/>
                                <w:szCs w:val="12"/>
                              </w:rPr>
                            </w:pPr>
                            <w:r>
                              <w:rPr>
                                <w:rFonts w:ascii="Times New Roman" w:hAnsi="Times New Roman" w:cs="Times New Roman"/>
                                <w:sz w:val="12"/>
                                <w:szCs w:val="12"/>
                              </w:rPr>
                              <w:t>-70 – 80%</w:t>
                            </w:r>
                          </w:p>
                          <w:p w14:paraId="3820C596" w14:textId="77777777" w:rsidR="002D6983" w:rsidRDefault="002D6983" w:rsidP="002D6983">
                            <w:pPr>
                              <w:spacing w:after="24"/>
                              <w:rPr>
                                <w:rFonts w:ascii="Times New Roman" w:hAnsi="Times New Roman" w:cs="Times New Roman"/>
                                <w:sz w:val="12"/>
                                <w:szCs w:val="12"/>
                              </w:rPr>
                            </w:pPr>
                            <w:r>
                              <w:rPr>
                                <w:rFonts w:ascii="Times New Roman" w:hAnsi="Times New Roman" w:cs="Times New Roman"/>
                                <w:sz w:val="12"/>
                                <w:szCs w:val="12"/>
                              </w:rPr>
                              <w:t>-80 – 90%</w:t>
                            </w:r>
                          </w:p>
                          <w:p w14:paraId="5C48EDB9" w14:textId="77777777" w:rsidR="002D6983" w:rsidRDefault="002D6983" w:rsidP="002D6983">
                            <w:pPr>
                              <w:spacing w:after="24"/>
                              <w:rPr>
                                <w:rFonts w:ascii="Times New Roman" w:hAnsi="Times New Roman" w:cs="Times New Roman"/>
                                <w:sz w:val="12"/>
                                <w:szCs w:val="12"/>
                              </w:rPr>
                            </w:pPr>
                            <w:r>
                              <w:rPr>
                                <w:rFonts w:ascii="Times New Roman" w:hAnsi="Times New Roman" w:cs="Times New Roman"/>
                                <w:sz w:val="12"/>
                                <w:szCs w:val="12"/>
                              </w:rPr>
                              <w:t>-90 –100%</w:t>
                            </w:r>
                          </w:p>
                          <w:p w14:paraId="74D4BC87" w14:textId="77777777" w:rsidR="002D6983" w:rsidRPr="00E023CC" w:rsidRDefault="002D6983" w:rsidP="002D6983">
                            <w:pPr>
                              <w:spacing w:after="0"/>
                              <w:rPr>
                                <w:rFonts w:ascii="Times New Roman" w:hAnsi="Times New Roman" w:cs="Times New Roman"/>
                                <w:sz w:val="12"/>
                                <w:szCs w:val="12"/>
                              </w:rPr>
                            </w:pPr>
                          </w:p>
                        </w:txbxContent>
                      </v:textbox>
                    </v:shape>
                  </w:pict>
                </mc:Fallback>
              </mc:AlternateContent>
            </w:r>
            <w:r w:rsidRPr="00942EE0">
              <w:rPr>
                <w:rFonts w:ascii="Times New Roman" w:hAnsi="Times New Roman"/>
                <w:b w:val="0"/>
                <w:bCs/>
                <w:noProof/>
                <w:sz w:val="24"/>
                <w:szCs w:val="24"/>
              </w:rPr>
              <mc:AlternateContent>
                <mc:Choice Requires="wps">
                  <w:drawing>
                    <wp:anchor distT="45720" distB="45720" distL="114300" distR="114300" simplePos="0" relativeHeight="251713536" behindDoc="0" locked="0" layoutInCell="1" allowOverlap="1" wp14:anchorId="04E27446" wp14:editId="7E934684">
                      <wp:simplePos x="0" y="0"/>
                      <wp:positionH relativeFrom="column">
                        <wp:posOffset>3089275</wp:posOffset>
                      </wp:positionH>
                      <wp:positionV relativeFrom="paragraph">
                        <wp:posOffset>2830830</wp:posOffset>
                      </wp:positionV>
                      <wp:extent cx="1362075" cy="2667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266700"/>
                              </a:xfrm>
                              <a:prstGeom prst="rect">
                                <a:avLst/>
                              </a:prstGeom>
                              <a:noFill/>
                              <a:ln w="9525">
                                <a:noFill/>
                                <a:miter lim="800000"/>
                                <a:headEnd/>
                                <a:tailEnd/>
                              </a:ln>
                            </wps:spPr>
                            <wps:txbx>
                              <w:txbxContent>
                                <w:p w14:paraId="20517D95" w14:textId="77777777" w:rsidR="002D6983" w:rsidRPr="00942EE0" w:rsidRDefault="002D6983" w:rsidP="002D6983">
                                  <w:pPr>
                                    <w:rPr>
                                      <w:b/>
                                      <w:bCs/>
                                    </w:rPr>
                                  </w:pPr>
                                  <w:r w:rsidRPr="00942EE0">
                                    <w:rPr>
                                      <w:rFonts w:ascii="Times New Roman" w:hAnsi="Times New Roman" w:cs="Times New Roman"/>
                                      <w:b/>
                                      <w:bCs/>
                                    </w:rPr>
                                    <w:t>September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E27446" id="_x0000_s1034" type="#_x0000_t202" style="position:absolute;margin-left:243.25pt;margin-top:222.9pt;width:107.25pt;height:21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" filled="f" stroked="f">
                      <v:textbox>
                        <w:txbxContent>
                          <w:p w14:paraId="20517D95" w14:textId="77777777" w:rsidR="002D6983" w:rsidRPr="00942EE0" w:rsidRDefault="002D6983" w:rsidP="002D6983">
                            <w:pPr>
                              <w:rPr>
                                <w:b/>
                                <w:bCs/>
                              </w:rPr>
                            </w:pPr>
                            <w:r w:rsidRPr="00942EE0">
                              <w:rPr>
                                <w:rFonts w:ascii="Times New Roman" w:hAnsi="Times New Roman" w:cs="Times New Roman"/>
                                <w:b/>
                                <w:bCs/>
                              </w:rPr>
                              <w:t>September 2020</w:t>
                            </w:r>
                          </w:p>
                        </w:txbxContent>
                      </v:textbox>
                    </v:shape>
                  </w:pict>
                </mc:Fallback>
              </mc:AlternateContent>
            </w:r>
            <w:r w:rsidRPr="00942EE0">
              <w:rPr>
                <w:rFonts w:ascii="Times New Roman" w:hAnsi="Times New Roman"/>
                <w:b w:val="0"/>
                <w:bCs/>
                <w:noProof/>
                <w:sz w:val="24"/>
                <w:szCs w:val="24"/>
              </w:rPr>
              <mc:AlternateContent>
                <mc:Choice Requires="wps">
                  <w:drawing>
                    <wp:anchor distT="45720" distB="45720" distL="114300" distR="114300" simplePos="0" relativeHeight="251712512" behindDoc="0" locked="0" layoutInCell="1" allowOverlap="1" wp14:anchorId="730532C8" wp14:editId="297A142D">
                      <wp:simplePos x="0" y="0"/>
                      <wp:positionH relativeFrom="column">
                        <wp:posOffset>889000</wp:posOffset>
                      </wp:positionH>
                      <wp:positionV relativeFrom="paragraph">
                        <wp:posOffset>2830195</wp:posOffset>
                      </wp:positionV>
                      <wp:extent cx="914400" cy="257175"/>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57175"/>
                              </a:xfrm>
                              <a:prstGeom prst="rect">
                                <a:avLst/>
                              </a:prstGeom>
                              <a:noFill/>
                              <a:ln w="9525">
                                <a:noFill/>
                                <a:miter lim="800000"/>
                                <a:headEnd/>
                                <a:tailEnd/>
                              </a:ln>
                            </wps:spPr>
                            <wps:txbx>
                              <w:txbxContent>
                                <w:p w14:paraId="714B7E64" w14:textId="77777777" w:rsidR="002D6983" w:rsidRPr="00942EE0" w:rsidRDefault="002D6983" w:rsidP="002D6983">
                                  <w:pPr>
                                    <w:rPr>
                                      <w:rFonts w:ascii="Times New Roman" w:hAnsi="Times New Roman" w:cs="Times New Roman"/>
                                      <w:b/>
                                      <w:bCs/>
                                    </w:rPr>
                                  </w:pPr>
                                  <w:r w:rsidRPr="00942EE0">
                                    <w:rPr>
                                      <w:rFonts w:ascii="Times New Roman" w:hAnsi="Times New Roman" w:cs="Times New Roman"/>
                                      <w:b/>
                                      <w:bCs/>
                                    </w:rPr>
                                    <w:t>April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0532C8" id="_x0000_s1035" type="#_x0000_t202" style="position:absolute;margin-left:70pt;margin-top:222.85pt;width:1in;height:20.25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" filled="f" stroked="f">
                      <v:textbox>
                        <w:txbxContent>
                          <w:p w14:paraId="714B7E64" w14:textId="77777777" w:rsidR="002D6983" w:rsidRPr="00942EE0" w:rsidRDefault="002D6983" w:rsidP="002D6983">
                            <w:pPr>
                              <w:rPr>
                                <w:rFonts w:ascii="Times New Roman" w:hAnsi="Times New Roman" w:cs="Times New Roman"/>
                                <w:b/>
                                <w:bCs/>
                              </w:rPr>
                            </w:pPr>
                            <w:r w:rsidRPr="00942EE0">
                              <w:rPr>
                                <w:rFonts w:ascii="Times New Roman" w:hAnsi="Times New Roman" w:cs="Times New Roman"/>
                                <w:b/>
                                <w:bCs/>
                              </w:rPr>
                              <w:t>April 2020</w:t>
                            </w:r>
                          </w:p>
                        </w:txbxContent>
                      </v:textbox>
                    </v:shape>
                  </w:pict>
                </mc:Fallback>
              </mc:AlternateContent>
            </w:r>
            <w:r>
              <w:rPr>
                <w:noProof/>
              </w:rPr>
              <mc:AlternateContent>
                <mc:Choice Requires="wps">
                  <w:drawing>
                    <wp:anchor distT="0" distB="0" distL="114300" distR="114300" simplePos="0" relativeHeight="251709440" behindDoc="0" locked="0" layoutInCell="1" allowOverlap="1" wp14:anchorId="4B64BD04" wp14:editId="72B424E8">
                      <wp:simplePos x="0" y="0"/>
                      <wp:positionH relativeFrom="margin">
                        <wp:posOffset>5201875</wp:posOffset>
                      </wp:positionH>
                      <wp:positionV relativeFrom="paragraph">
                        <wp:posOffset>165350</wp:posOffset>
                      </wp:positionV>
                      <wp:extent cx="1122680" cy="2786400"/>
                      <wp:effectExtent l="0" t="0" r="1270" b="0"/>
                      <wp:wrapNone/>
                      <wp:docPr id="47" name="Text Box 47"/>
                      <wp:cNvGraphicFramePr/>
                      <a:graphic xmlns:a="http://schemas.openxmlformats.org/drawingml/2006/main">
                        <a:graphicData uri="http://schemas.microsoft.com/office/word/2010/wordprocessingShape">
                          <wps:wsp>
                            <wps:cNvSpPr txBox="1"/>
                            <wps:spPr>
                              <a:xfrm>
                                <a:off x="0" y="0"/>
                                <a:ext cx="1122680" cy="2786400"/>
                              </a:xfrm>
                              <a:prstGeom prst="rect">
                                <a:avLst/>
                              </a:prstGeom>
                              <a:solidFill>
                                <a:prstClr val="white"/>
                              </a:solidFill>
                              <a:ln>
                                <a:noFill/>
                              </a:ln>
                            </wps:spPr>
                            <wps:txbx>
                              <w:txbxContent>
                                <w:p w14:paraId="783CA42E" w14:textId="08E3C5B4" w:rsidR="002D6983" w:rsidRPr="000E73F8" w:rsidRDefault="002D6983" w:rsidP="002D6983">
                                  <w:pPr>
                                    <w:pStyle w:val="Caption"/>
                                    <w:spacing w:after="0"/>
                                    <w:rPr>
                                      <w:i w:val="0"/>
                                      <w:iCs w:val="0"/>
                                    </w:rPr>
                                  </w:pPr>
                                  <w:r>
                                    <w:rPr>
                                      <w:i w:val="0"/>
                                      <w:iCs w:val="0"/>
                                    </w:rPr>
                                    <w:t>FIGURE</w:t>
                                  </w:r>
                                  <w:r w:rsidRPr="000E73F8">
                                    <w:rPr>
                                      <w:i w:val="0"/>
                                      <w:iCs w:val="0"/>
                                    </w:rPr>
                                    <w:t xml:space="preserve"> </w:t>
                                  </w:r>
                                  <w:r w:rsidR="002B5FFD">
                                    <w:rPr>
                                      <w:i w:val="0"/>
                                      <w:iCs w:val="0"/>
                                    </w:rPr>
                                    <w:t>5</w:t>
                                  </w:r>
                                  <w:r w:rsidRPr="000E73F8">
                                    <w:rPr>
                                      <w:i w:val="0"/>
                                      <w:iCs w:val="0"/>
                                    </w:rPr>
                                    <w:t>: Geospatial map of change in ridership over time. (April vs September 2020)</w:t>
                                  </w:r>
                                </w:p>
                                <w:p w14:paraId="4973819B" w14:textId="77777777" w:rsidR="002D6983" w:rsidRPr="00FE5845" w:rsidRDefault="002D6983" w:rsidP="002D6983">
                                  <w:pPr>
                                    <w:spacing w:after="0"/>
                                    <w:rPr>
                                      <w:sz w:val="18"/>
                                      <w:szCs w:val="18"/>
                                    </w:rPr>
                                  </w:pPr>
                                  <w:r>
                                    <w:rPr>
                                      <w:sz w:val="18"/>
                                      <w:szCs w:val="18"/>
                                    </w:rPr>
                                    <w:t xml:space="preserve">These </w:t>
                                  </w:r>
                                  <w:r w:rsidRPr="00FE5845">
                                    <w:rPr>
                                      <w:sz w:val="18"/>
                                      <w:szCs w:val="18"/>
                                    </w:rPr>
                                    <w:t>two maps show the change in ridership from pre-COVID-19 levels for census tracts near CTA stations early in the pandemic</w:t>
                                  </w:r>
                                  <w:r>
                                    <w:rPr>
                                      <w:sz w:val="18"/>
                                      <w:szCs w:val="18"/>
                                    </w:rPr>
                                    <w:t xml:space="preserve"> in April (left) and</w:t>
                                  </w:r>
                                  <w:r w:rsidRPr="00FE5845">
                                    <w:rPr>
                                      <w:sz w:val="18"/>
                                      <w:szCs w:val="18"/>
                                    </w:rPr>
                                    <w:t xml:space="preserve"> later in the pandemic </w:t>
                                  </w:r>
                                  <w:r>
                                    <w:rPr>
                                      <w:sz w:val="18"/>
                                      <w:szCs w:val="18"/>
                                    </w:rPr>
                                    <w:t xml:space="preserve">in </w:t>
                                  </w:r>
                                  <w:r w:rsidRPr="00FE5845">
                                    <w:rPr>
                                      <w:sz w:val="18"/>
                                      <w:szCs w:val="18"/>
                                    </w:rPr>
                                    <w:t>September</w:t>
                                  </w:r>
                                  <w:r>
                                    <w:rPr>
                                      <w:sz w:val="18"/>
                                      <w:szCs w:val="18"/>
                                    </w:rPr>
                                    <w:t xml:space="preserve"> (right). Darker shading corresponds to larger decreases in ridership from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4BD04" id="Text Box 47" o:spid="_x0000_s1036" type="#_x0000_t202" style="position:absolute;margin-left:409.6pt;margin-top:13pt;width:88.4pt;height:219.4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" stroked="f">
                      <v:textbox inset="0,0,0,0">
                        <w:txbxContent>
                          <w:p w14:paraId="783CA42E" w14:textId="08E3C5B4" w:rsidR="002D6983" w:rsidRPr="000E73F8" w:rsidRDefault="002D6983" w:rsidP="002D6983">
                            <w:pPr>
                              <w:pStyle w:val="Caption"/>
                              <w:spacing w:after="0"/>
                              <w:rPr>
                                <w:i w:val="0"/>
                                <w:iCs w:val="0"/>
                              </w:rPr>
                            </w:pPr>
                            <w:r>
                              <w:rPr>
                                <w:i w:val="0"/>
                                <w:iCs w:val="0"/>
                              </w:rPr>
                              <w:t>FIGURE</w:t>
                            </w:r>
                            <w:r w:rsidRPr="000E73F8">
                              <w:rPr>
                                <w:i w:val="0"/>
                                <w:iCs w:val="0"/>
                              </w:rPr>
                              <w:t xml:space="preserve"> </w:t>
                            </w:r>
                            <w:r w:rsidR="002B5FFD">
                              <w:rPr>
                                <w:i w:val="0"/>
                                <w:iCs w:val="0"/>
                              </w:rPr>
                              <w:t>5</w:t>
                            </w:r>
                            <w:r w:rsidRPr="000E73F8">
                              <w:rPr>
                                <w:i w:val="0"/>
                                <w:iCs w:val="0"/>
                              </w:rPr>
                              <w:t>: Geospatial map of change in ridership over time. (April vs September 2020)</w:t>
                            </w:r>
                          </w:p>
                          <w:p w14:paraId="4973819B" w14:textId="77777777" w:rsidR="002D6983" w:rsidRPr="00FE5845" w:rsidRDefault="002D6983" w:rsidP="002D6983">
                            <w:pPr>
                              <w:spacing w:after="0"/>
                              <w:rPr>
                                <w:sz w:val="18"/>
                                <w:szCs w:val="18"/>
                              </w:rPr>
                            </w:pPr>
                            <w:r>
                              <w:rPr>
                                <w:sz w:val="18"/>
                                <w:szCs w:val="18"/>
                              </w:rPr>
                              <w:t xml:space="preserve">These </w:t>
                            </w:r>
                            <w:r w:rsidRPr="00FE5845">
                              <w:rPr>
                                <w:sz w:val="18"/>
                                <w:szCs w:val="18"/>
                              </w:rPr>
                              <w:t>two maps show the change in ridership from pre-COVID-19 levels for census tracts near CTA stations early in the pandemic</w:t>
                            </w:r>
                            <w:r>
                              <w:rPr>
                                <w:sz w:val="18"/>
                                <w:szCs w:val="18"/>
                              </w:rPr>
                              <w:t xml:space="preserve"> in April (left) and</w:t>
                            </w:r>
                            <w:r w:rsidRPr="00FE5845">
                              <w:rPr>
                                <w:sz w:val="18"/>
                                <w:szCs w:val="18"/>
                              </w:rPr>
                              <w:t xml:space="preserve"> later in the pandemic </w:t>
                            </w:r>
                            <w:r>
                              <w:rPr>
                                <w:sz w:val="18"/>
                                <w:szCs w:val="18"/>
                              </w:rPr>
                              <w:t xml:space="preserve">in </w:t>
                            </w:r>
                            <w:r w:rsidRPr="00FE5845">
                              <w:rPr>
                                <w:sz w:val="18"/>
                                <w:szCs w:val="18"/>
                              </w:rPr>
                              <w:t>September</w:t>
                            </w:r>
                            <w:r>
                              <w:rPr>
                                <w:sz w:val="18"/>
                                <w:szCs w:val="18"/>
                              </w:rPr>
                              <w:t xml:space="preserve"> (right). Darker shading corresponds to larger decreases in ridership from 2019.</w:t>
                            </w:r>
                          </w:p>
                        </w:txbxContent>
                      </v:textbox>
                      <w10:wrap anchorx="margin"/>
                    </v:shape>
                  </w:pict>
                </mc:Fallback>
              </mc:AlternateContent>
            </w:r>
            <w:r>
              <w:rPr>
                <w:rFonts w:ascii="Times New Roman" w:hAnsi="Times New Roman"/>
                <w:b w:val="0"/>
                <w:bCs/>
                <w:noProof/>
                <w:sz w:val="24"/>
                <w:szCs w:val="24"/>
              </w:rPr>
              <mc:AlternateContent>
                <mc:Choice Requires="wps">
                  <w:drawing>
                    <wp:anchor distT="0" distB="0" distL="114300" distR="114300" simplePos="0" relativeHeight="251710464" behindDoc="0" locked="0" layoutInCell="1" allowOverlap="1" wp14:anchorId="03F8CC0D" wp14:editId="7AB8B442">
                      <wp:simplePos x="0" y="0"/>
                      <wp:positionH relativeFrom="column">
                        <wp:posOffset>176275</wp:posOffset>
                      </wp:positionH>
                      <wp:positionV relativeFrom="paragraph">
                        <wp:posOffset>2195750</wp:posOffset>
                      </wp:positionV>
                      <wp:extent cx="496800" cy="890555"/>
                      <wp:effectExtent l="0" t="0" r="17780" b="24130"/>
                      <wp:wrapNone/>
                      <wp:docPr id="17" name="Rectangle 17"/>
                      <wp:cNvGraphicFramePr/>
                      <a:graphic xmlns:a="http://schemas.openxmlformats.org/drawingml/2006/main">
                        <a:graphicData uri="http://schemas.microsoft.com/office/word/2010/wordprocessingShape">
                          <wps:wsp>
                            <wps:cNvSpPr/>
                            <wps:spPr>
                              <a:xfrm>
                                <a:off x="0" y="0"/>
                                <a:ext cx="496800" cy="8905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F3FEBC0" w14:textId="77777777" w:rsidR="002D6983" w:rsidRPr="00E023CC" w:rsidRDefault="002D6983" w:rsidP="002D6983">
                                  <w:pPr>
                                    <w:jc w:val="both"/>
                                    <w:rPr>
                                      <w:rFonts w:ascii="Times New Roman" w:hAnsi="Times New Roman" w:cs="Times New Roman"/>
                                      <w:color w:val="000000" w:themeColor="text1"/>
                                      <w:sz w:val="12"/>
                                      <w:szCs w:val="1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F8CC0D" id="Rectangle 17" o:spid="_x0000_s1037" style="position:absolute;margin-left:13.9pt;margin-top:172.9pt;width:39.1pt;height:70.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" fillcolor="white [3212]" strokecolor="white [3212]" strokeweight="1pt">
                      <v:textbox>
                        <w:txbxContent>
                          <w:p w14:paraId="6F3FEBC0" w14:textId="77777777" w:rsidR="002D6983" w:rsidRPr="00E023CC" w:rsidRDefault="002D6983" w:rsidP="002D6983">
                            <w:pPr>
                              <w:jc w:val="both"/>
                              <w:rPr>
                                <w:rFonts w:ascii="Times New Roman" w:hAnsi="Times New Roman" w:cs="Times New Roman"/>
                                <w:color w:val="000000" w:themeColor="text1"/>
                                <w:sz w:val="12"/>
                                <w:szCs w:val="12"/>
                              </w:rPr>
                            </w:pPr>
                          </w:p>
                        </w:txbxContent>
                      </v:textbox>
                    </v:rect>
                  </w:pict>
                </mc:Fallback>
              </mc:AlternateContent>
            </w:r>
            <w:r>
              <w:rPr>
                <w:noProof/>
                <w:lang w:val="en-US"/>
              </w:rPr>
              <w:drawing>
                <wp:inline distT="0" distB="0" distL="0" distR="0" wp14:anchorId="1AE84842" wp14:editId="5C28BE41">
                  <wp:extent cx="2492713" cy="2972628"/>
                  <wp:effectExtent l="19050" t="19050" r="22225" b="18415"/>
                  <wp:docPr id="11" name="Picture 1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imeline&#10;&#10;Description automatically generated"/>
                          <pic:cNvPicPr/>
                        </pic:nvPicPr>
                        <pic:blipFill>
                          <a:blip r:embed="rId18"/>
                          <a:stretch>
                            <a:fillRect/>
                          </a:stretch>
                        </pic:blipFill>
                        <pic:spPr>
                          <a:xfrm>
                            <a:off x="0" y="0"/>
                            <a:ext cx="2504290" cy="2986433"/>
                          </a:xfrm>
                          <a:prstGeom prst="rect">
                            <a:avLst/>
                          </a:prstGeom>
                          <a:ln>
                            <a:solidFill>
                              <a:schemeClr val="bg1">
                                <a:lumMod val="75000"/>
                              </a:schemeClr>
                            </a:solidFill>
                          </a:ln>
                        </pic:spPr>
                      </pic:pic>
                    </a:graphicData>
                  </a:graphic>
                </wp:inline>
              </w:drawing>
            </w:r>
            <w:r>
              <w:rPr>
                <w:noProof/>
                <w:lang w:val="en-US"/>
              </w:rPr>
              <w:drawing>
                <wp:inline distT="0" distB="0" distL="0" distR="0" wp14:anchorId="221798E2" wp14:editId="7E50E4B3">
                  <wp:extent cx="2499872" cy="2972628"/>
                  <wp:effectExtent l="19050" t="19050" r="15240" b="18415"/>
                  <wp:docPr id="12" name="Picture 1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hape&#10;&#10;Description automatically generated"/>
                          <pic:cNvPicPr/>
                        </pic:nvPicPr>
                        <pic:blipFill>
                          <a:blip r:embed="rId19"/>
                          <a:stretch>
                            <a:fillRect/>
                          </a:stretch>
                        </pic:blipFill>
                        <pic:spPr>
                          <a:xfrm>
                            <a:off x="0" y="0"/>
                            <a:ext cx="2600311" cy="3092061"/>
                          </a:xfrm>
                          <a:prstGeom prst="rect">
                            <a:avLst/>
                          </a:prstGeom>
                          <a:ln>
                            <a:solidFill>
                              <a:schemeClr val="bg1">
                                <a:lumMod val="75000"/>
                              </a:schemeClr>
                            </a:solidFill>
                          </a:ln>
                        </pic:spPr>
                      </pic:pic>
                    </a:graphicData>
                  </a:graphic>
                </wp:inline>
              </w:drawing>
            </w:r>
          </w:p>
        </w:tc>
      </w:tr>
    </w:tbl>
    <w:p w14:paraId="63246F67" w14:textId="79DAC47C" w:rsidR="00E45D9D" w:rsidRDefault="009761A0" w:rsidP="002D6983">
      <w:pPr>
        <w:pStyle w:val="IOPH1"/>
        <w:spacing w:before="0" w:after="0"/>
        <w:ind w:firstLine="360"/>
        <w:rPr>
          <w:rFonts w:ascii="Times New Roman" w:hAnsi="Times New Roman"/>
          <w:b w:val="0"/>
          <w:bCs/>
          <w:noProof/>
          <w:sz w:val="24"/>
          <w:szCs w:val="24"/>
        </w:rPr>
      </w:pPr>
      <w:r w:rsidRPr="000032AE">
        <w:rPr>
          <w:rFonts w:ascii="Times New Roman" w:hAnsi="Times New Roman"/>
          <w:b w:val="0"/>
          <w:bCs/>
          <w:noProof/>
          <w:sz w:val="24"/>
          <w:szCs w:val="24"/>
        </w:rPr>
        <w:t xml:space="preserve">When analyzing the proportion of rides that occurred during weekdays across different income levels </w:t>
      </w:r>
      <w:r w:rsidR="00AF44BA">
        <w:rPr>
          <w:rFonts w:ascii="Times New Roman" w:hAnsi="Times New Roman"/>
          <w:b w:val="0"/>
          <w:bCs/>
          <w:noProof/>
          <w:sz w:val="24"/>
          <w:szCs w:val="24"/>
        </w:rPr>
        <w:t>(f</w:t>
      </w:r>
      <w:r w:rsidRPr="000032AE">
        <w:rPr>
          <w:rFonts w:ascii="Times New Roman" w:hAnsi="Times New Roman"/>
          <w:b w:val="0"/>
          <w:bCs/>
          <w:noProof/>
          <w:sz w:val="24"/>
          <w:szCs w:val="24"/>
        </w:rPr>
        <w:t xml:space="preserve">igure </w:t>
      </w:r>
      <w:r w:rsidR="0090314E">
        <w:rPr>
          <w:rFonts w:ascii="Times New Roman" w:hAnsi="Times New Roman"/>
          <w:b w:val="0"/>
          <w:bCs/>
          <w:noProof/>
          <w:sz w:val="24"/>
          <w:szCs w:val="24"/>
        </w:rPr>
        <w:t>2</w:t>
      </w:r>
      <w:r w:rsidRPr="000032AE">
        <w:rPr>
          <w:rFonts w:ascii="Times New Roman" w:hAnsi="Times New Roman"/>
          <w:b w:val="0"/>
          <w:bCs/>
          <w:noProof/>
          <w:sz w:val="24"/>
          <w:szCs w:val="24"/>
        </w:rPr>
        <w:t>), weekday rides decreased at a higher rate than weekend rides for all income levels. Proportions were strongly delineated initially but were mostly a mix until phase 4 in Chicago began.</w:t>
      </w:r>
      <w:r>
        <w:rPr>
          <w:rFonts w:ascii="Times New Roman" w:hAnsi="Times New Roman"/>
          <w:b w:val="0"/>
          <w:bCs/>
          <w:noProof/>
          <w:sz w:val="24"/>
          <w:szCs w:val="24"/>
        </w:rPr>
        <w:t xml:space="preserve"> </w:t>
      </w:r>
      <w:r w:rsidRPr="000032AE">
        <w:rPr>
          <w:rFonts w:ascii="Times New Roman" w:hAnsi="Times New Roman"/>
          <w:b w:val="0"/>
          <w:bCs/>
          <w:noProof/>
          <w:sz w:val="24"/>
          <w:szCs w:val="24"/>
        </w:rPr>
        <w:t>After phase 4, proportions were strongly delineated and remained stable with the moderately high-income group seeing the highest proportion of weekday rides and the high-income group seeing the lowest proportion of weekday rides. This further corroborates the point mentioned earlier regarding the moderately high-income group: given that weekday rides are more closely associated to work commutes there seems to be a strong mix of essential and non-essential workers in the group with the essential workers driving the proportion of weekday rides up.</w:t>
      </w:r>
      <w:r>
        <w:rPr>
          <w:rFonts w:ascii="Times New Roman" w:hAnsi="Times New Roman"/>
          <w:b w:val="0"/>
          <w:bCs/>
          <w:noProof/>
          <w:sz w:val="24"/>
          <w:szCs w:val="24"/>
        </w:rPr>
        <w:t xml:space="preserve"> </w:t>
      </w:r>
      <w:r w:rsidRPr="000032AE">
        <w:rPr>
          <w:rFonts w:ascii="Times New Roman" w:hAnsi="Times New Roman"/>
          <w:b w:val="0"/>
          <w:bCs/>
          <w:noProof/>
          <w:sz w:val="24"/>
          <w:szCs w:val="24"/>
        </w:rPr>
        <w:t>Geospatial analysis further confirms patterns seen in other visualizations. Areas with similar ridership decreases tend to cluster together indicating a strong</w:t>
      </w:r>
      <w:r>
        <w:rPr>
          <w:rFonts w:ascii="Times New Roman" w:hAnsi="Times New Roman"/>
          <w:b w:val="0"/>
          <w:bCs/>
          <w:noProof/>
          <w:sz w:val="24"/>
          <w:szCs w:val="24"/>
        </w:rPr>
        <w:t xml:space="preserve"> </w:t>
      </w:r>
      <w:r w:rsidRPr="000032AE">
        <w:rPr>
          <w:rFonts w:ascii="Times New Roman" w:hAnsi="Times New Roman"/>
          <w:b w:val="0"/>
          <w:bCs/>
          <w:noProof/>
          <w:sz w:val="24"/>
          <w:szCs w:val="24"/>
        </w:rPr>
        <w:t>geographic relationship with ridership. Ridership patterns between different</w:t>
      </w:r>
      <w:r>
        <w:rPr>
          <w:rFonts w:ascii="Times New Roman" w:hAnsi="Times New Roman"/>
          <w:b w:val="0"/>
          <w:bCs/>
          <w:noProof/>
          <w:sz w:val="24"/>
          <w:szCs w:val="24"/>
        </w:rPr>
        <w:t xml:space="preserve"> </w:t>
      </w:r>
      <w:r w:rsidRPr="000032AE">
        <w:rPr>
          <w:rFonts w:ascii="Times New Roman" w:hAnsi="Times New Roman"/>
          <w:b w:val="0"/>
          <w:bCs/>
          <w:noProof/>
          <w:sz w:val="24"/>
          <w:szCs w:val="24"/>
        </w:rPr>
        <w:t xml:space="preserve">areas of the city match closely to median income levels across the city demonstrating the strong correlation between changes in ridership and income level. </w:t>
      </w:r>
    </w:p>
    <w:p w14:paraId="7B0F2BD7" w14:textId="224B9586" w:rsidR="00E45D9D" w:rsidRPr="00E45D9D" w:rsidRDefault="00E45D9D" w:rsidP="00942EE0">
      <w:pPr>
        <w:pStyle w:val="IOPH1"/>
        <w:ind w:firstLine="360"/>
        <w:rPr>
          <w:rFonts w:ascii="Times New Roman" w:hAnsi="Times New Roman"/>
          <w:b w:val="0"/>
          <w:bCs/>
          <w:noProof/>
          <w:sz w:val="24"/>
          <w:szCs w:val="24"/>
        </w:rPr>
      </w:pPr>
      <w:r w:rsidRPr="000032AE">
        <w:rPr>
          <w:rFonts w:ascii="Times New Roman" w:hAnsi="Times New Roman"/>
          <w:b w:val="0"/>
          <w:bCs/>
          <w:noProof/>
          <w:sz w:val="24"/>
          <w:szCs w:val="24"/>
        </w:rPr>
        <w:t>When comparing Chicago to other cities, ridership decreases were larger for all income levels than Nashville, but overall ridership was not as large as New York City. New York and Chicago have similar demographics but COVID-19 hot spots were more concentrated in middle-class areas New York while hot spots were more concentrated in low-income areas in Chicago (Maroko et al. 2020). Nashville demographics are significantly different from Chicago and it is likely other factors other than income level determining these differences since Chicago’s lowest-income areas had decreases in ridership most similar to Nashville’s highest income areas. Future research may look into how cultural differences may account for changes in transportation behavior due to COVID-19 across different cities.</w:t>
      </w:r>
    </w:p>
    <w:p w14:paraId="6B3823C1" w14:textId="77777777" w:rsidR="00916E8F" w:rsidRDefault="00916E8F" w:rsidP="000032AE">
      <w:pPr>
        <w:pStyle w:val="IOPH1"/>
        <w:rPr>
          <w:rFonts w:ascii="Times New Roman" w:hAnsi="Times New Roman"/>
          <w:noProof/>
          <w:sz w:val="24"/>
          <w:szCs w:val="24"/>
        </w:rPr>
      </w:pPr>
    </w:p>
    <w:p w14:paraId="6C77B7F0" w14:textId="77777777" w:rsidR="00916E8F" w:rsidRDefault="00916E8F" w:rsidP="000032AE">
      <w:pPr>
        <w:pStyle w:val="IOPH1"/>
        <w:rPr>
          <w:rFonts w:ascii="Times New Roman" w:hAnsi="Times New Roman"/>
          <w:noProof/>
          <w:sz w:val="24"/>
          <w:szCs w:val="24"/>
        </w:rPr>
      </w:pPr>
    </w:p>
    <w:p w14:paraId="523C7F98" w14:textId="77777777" w:rsidR="00916E8F" w:rsidRDefault="00916E8F" w:rsidP="000032AE">
      <w:pPr>
        <w:pStyle w:val="IOPH1"/>
        <w:rPr>
          <w:rFonts w:ascii="Times New Roman" w:hAnsi="Times New Roman"/>
          <w:noProof/>
          <w:sz w:val="24"/>
          <w:szCs w:val="24"/>
        </w:rPr>
      </w:pPr>
    </w:p>
    <w:p w14:paraId="78FAF546" w14:textId="47D85B89" w:rsidR="00BC0A52" w:rsidRPr="00716407" w:rsidRDefault="00BC0A52" w:rsidP="000032AE">
      <w:pPr>
        <w:pStyle w:val="IOPH1"/>
        <w:rPr>
          <w:rFonts w:ascii="Times New Roman" w:hAnsi="Times New Roman"/>
          <w:noProof/>
          <w:sz w:val="24"/>
          <w:szCs w:val="24"/>
        </w:rPr>
      </w:pPr>
      <w:r w:rsidRPr="00716407">
        <w:rPr>
          <w:rFonts w:ascii="Times New Roman" w:hAnsi="Times New Roman"/>
          <w:noProof/>
          <w:sz w:val="24"/>
          <w:szCs w:val="24"/>
        </w:rPr>
        <w:lastRenderedPageBreak/>
        <w:t>References</w:t>
      </w:r>
    </w:p>
    <w:p w14:paraId="30F524F1" w14:textId="2083D519" w:rsidR="00285798" w:rsidRDefault="00980E45" w:rsidP="00285798">
      <w:pPr>
        <w:pStyle w:val="IOPRefs"/>
        <w:numPr>
          <w:ilvl w:val="0"/>
          <w:numId w:val="17"/>
        </w:numPr>
        <w:rPr>
          <w:rFonts w:cs="Times New Roman"/>
          <w:bCs/>
          <w:color w:val="000000"/>
          <w:sz w:val="24"/>
          <w:szCs w:val="24"/>
          <w:shd w:val="clear" w:color="auto" w:fill="FFFFFF"/>
        </w:rPr>
      </w:pPr>
      <w:r w:rsidRPr="00716407">
        <w:rPr>
          <w:rFonts w:cs="Times New Roman"/>
          <w:bCs/>
          <w:color w:val="000000"/>
          <w:sz w:val="24"/>
          <w:szCs w:val="24"/>
          <w:shd w:val="clear" w:color="auto" w:fill="FFFFFF"/>
        </w:rPr>
        <w:t xml:space="preserve">Abdullah M., Dias C., Muley D., Shahin M.d. </w:t>
      </w:r>
      <w:r w:rsidR="00285798">
        <w:rPr>
          <w:rFonts w:cs="Times New Roman"/>
          <w:bCs/>
          <w:color w:val="000000"/>
          <w:sz w:val="24"/>
          <w:szCs w:val="24"/>
          <w:shd w:val="clear" w:color="auto" w:fill="FFFFFF"/>
        </w:rPr>
        <w:t xml:space="preserve">(2020). </w:t>
      </w:r>
      <w:r w:rsidR="00285798" w:rsidRPr="00716407">
        <w:rPr>
          <w:rFonts w:cs="Times New Roman"/>
          <w:bCs/>
          <w:color w:val="000000"/>
          <w:sz w:val="24"/>
          <w:szCs w:val="24"/>
          <w:shd w:val="clear" w:color="auto" w:fill="FFFFFF"/>
        </w:rPr>
        <w:t>Exploring the impacts of COVID-19 on travel behavior and mode preferences</w:t>
      </w:r>
      <w:r w:rsidR="00285798">
        <w:rPr>
          <w:rFonts w:cs="Times New Roman"/>
          <w:bCs/>
          <w:color w:val="000000"/>
          <w:sz w:val="24"/>
          <w:szCs w:val="24"/>
          <w:shd w:val="clear" w:color="auto" w:fill="FFFFFF"/>
        </w:rPr>
        <w:t xml:space="preserve">. </w:t>
      </w:r>
      <w:r w:rsidR="00285798" w:rsidRPr="00285798">
        <w:rPr>
          <w:rFonts w:cs="Times New Roman"/>
          <w:bCs/>
          <w:i/>
          <w:iCs/>
          <w:color w:val="000000"/>
          <w:sz w:val="24"/>
          <w:szCs w:val="24"/>
          <w:shd w:val="clear" w:color="auto" w:fill="FFFFFF"/>
        </w:rPr>
        <w:t>Transportation Research Interdisciplinary Perspectives</w:t>
      </w:r>
      <w:r w:rsidR="00285798">
        <w:rPr>
          <w:rFonts w:cs="Times New Roman"/>
          <w:bCs/>
          <w:i/>
          <w:iCs/>
          <w:color w:val="000000"/>
          <w:sz w:val="24"/>
          <w:szCs w:val="24"/>
          <w:shd w:val="clear" w:color="auto" w:fill="FFFFFF"/>
        </w:rPr>
        <w:t xml:space="preserve">. </w:t>
      </w:r>
      <w:r w:rsidR="004905EA">
        <w:rPr>
          <w:rFonts w:cs="Times New Roman"/>
          <w:bCs/>
          <w:color w:val="000000"/>
          <w:sz w:val="24"/>
          <w:szCs w:val="24"/>
          <w:shd w:val="clear" w:color="auto" w:fill="FFFFFF"/>
        </w:rPr>
        <w:t xml:space="preserve">Volume 8, 100255, </w:t>
      </w:r>
      <w:r w:rsidR="004905EA" w:rsidRPr="004905EA">
        <w:rPr>
          <w:rFonts w:cs="Times New Roman"/>
          <w:bCs/>
          <w:color w:val="000000"/>
          <w:sz w:val="24"/>
          <w:szCs w:val="24"/>
          <w:shd w:val="clear" w:color="auto" w:fill="FFFFFF"/>
        </w:rPr>
        <w:t>https://doi.org/10.1016/j.trip.2020.100255.</w:t>
      </w:r>
    </w:p>
    <w:p w14:paraId="56E86E9F" w14:textId="4744CADC" w:rsidR="00980E45" w:rsidRPr="004905EA" w:rsidRDefault="004905EA" w:rsidP="004905EA">
      <w:pPr>
        <w:pStyle w:val="IOPRefs"/>
        <w:numPr>
          <w:ilvl w:val="0"/>
          <w:numId w:val="17"/>
        </w:numPr>
        <w:rPr>
          <w:sz w:val="24"/>
          <w:szCs w:val="24"/>
          <w:lang w:val="en-US"/>
        </w:rPr>
        <w:sectPr w:rsidR="00980E45" w:rsidRPr="004905EA" w:rsidSect="008F60CA">
          <w:type w:val="continuous"/>
          <w:pgSz w:w="11906" w:h="16838" w:code="9"/>
          <w:pgMar w:top="1418" w:right="907" w:bottom="2041" w:left="907" w:header="709" w:footer="709" w:gutter="0"/>
          <w:cols w:space="227"/>
          <w:titlePg/>
          <w:docGrid w:linePitch="360"/>
        </w:sectPr>
      </w:pPr>
      <w:r w:rsidRPr="004905EA">
        <w:rPr>
          <w:sz w:val="24"/>
          <w:szCs w:val="24"/>
          <w:lang w:val="en-US"/>
        </w:rPr>
        <w:t>Bartik</w:t>
      </w:r>
      <w:r>
        <w:rPr>
          <w:sz w:val="24"/>
          <w:szCs w:val="24"/>
          <w:lang w:val="en-US"/>
        </w:rPr>
        <w:t>,</w:t>
      </w:r>
      <w:r w:rsidRPr="004905EA">
        <w:rPr>
          <w:sz w:val="24"/>
          <w:szCs w:val="24"/>
          <w:lang w:val="en-US"/>
        </w:rPr>
        <w:t xml:space="preserve"> </w:t>
      </w:r>
      <w:r>
        <w:rPr>
          <w:sz w:val="24"/>
          <w:szCs w:val="24"/>
          <w:lang w:val="en-US"/>
        </w:rPr>
        <w:t>A.</w:t>
      </w:r>
      <w:r w:rsidRPr="004905EA">
        <w:rPr>
          <w:sz w:val="24"/>
          <w:szCs w:val="24"/>
          <w:lang w:val="en-US"/>
        </w:rPr>
        <w:t>W., Bertrand</w:t>
      </w:r>
      <w:r>
        <w:rPr>
          <w:sz w:val="24"/>
          <w:szCs w:val="24"/>
          <w:lang w:val="en-US"/>
        </w:rPr>
        <w:t>, M.</w:t>
      </w:r>
      <w:r w:rsidRPr="004905EA">
        <w:rPr>
          <w:sz w:val="24"/>
          <w:szCs w:val="24"/>
          <w:lang w:val="en-US"/>
        </w:rPr>
        <w:t>, Lin,</w:t>
      </w:r>
      <w:r>
        <w:rPr>
          <w:sz w:val="24"/>
          <w:szCs w:val="24"/>
          <w:lang w:val="en-US"/>
        </w:rPr>
        <w:t xml:space="preserve"> F.,</w:t>
      </w:r>
      <w:r w:rsidRPr="004905EA">
        <w:rPr>
          <w:sz w:val="24"/>
          <w:szCs w:val="24"/>
          <w:lang w:val="en-US"/>
        </w:rPr>
        <w:t xml:space="preserve"> Rothstein,</w:t>
      </w:r>
      <w:r>
        <w:rPr>
          <w:sz w:val="24"/>
          <w:szCs w:val="24"/>
          <w:lang w:val="en-US"/>
        </w:rPr>
        <w:t xml:space="preserve"> J.</w:t>
      </w:r>
      <w:r w:rsidRPr="004905EA">
        <w:rPr>
          <w:sz w:val="24"/>
          <w:szCs w:val="24"/>
          <w:lang w:val="en-US"/>
        </w:rPr>
        <w:t xml:space="preserve"> Unrath</w:t>
      </w:r>
      <w:r>
        <w:rPr>
          <w:sz w:val="24"/>
          <w:szCs w:val="24"/>
          <w:lang w:val="en-US"/>
        </w:rPr>
        <w:t xml:space="preserve">, M., (2020). </w:t>
      </w:r>
      <w:r w:rsidRPr="004905EA">
        <w:rPr>
          <w:sz w:val="24"/>
          <w:szCs w:val="24"/>
          <w:lang w:val="en-US"/>
        </w:rPr>
        <w:t xml:space="preserve">Measuring the labor market at the onset of the COVID-19 crisis. </w:t>
      </w:r>
      <w:r w:rsidRPr="004905EA">
        <w:rPr>
          <w:i/>
          <w:iCs/>
          <w:sz w:val="24"/>
          <w:szCs w:val="24"/>
          <w:lang w:val="en-US"/>
        </w:rPr>
        <w:t>Brookings Papers on Economic Activity</w:t>
      </w:r>
      <w:r>
        <w:rPr>
          <w:sz w:val="24"/>
          <w:szCs w:val="24"/>
          <w:lang w:val="en-US"/>
        </w:rPr>
        <w:t xml:space="preserve">. </w:t>
      </w:r>
      <w:r w:rsidR="00980E45" w:rsidRPr="004905EA">
        <w:rPr>
          <w:sz w:val="24"/>
          <w:szCs w:val="24"/>
          <w:lang w:val="en-US"/>
        </w:rPr>
        <w:t>doi:10.3386/w27613.</w:t>
      </w:r>
    </w:p>
    <w:p w14:paraId="74E7E443" w14:textId="60256A9B" w:rsidR="00980E45" w:rsidRPr="00980E45" w:rsidRDefault="00980E45" w:rsidP="00980E45">
      <w:pPr>
        <w:pStyle w:val="IOPRefs"/>
        <w:numPr>
          <w:ilvl w:val="0"/>
          <w:numId w:val="17"/>
        </w:numPr>
        <w:rPr>
          <w:rFonts w:cs="Times New Roman"/>
          <w:bCs/>
          <w:sz w:val="24"/>
          <w:szCs w:val="24"/>
        </w:rPr>
      </w:pPr>
      <w:r w:rsidRPr="00716407">
        <w:rPr>
          <w:rFonts w:cs="Times New Roman"/>
          <w:bCs/>
          <w:sz w:val="24"/>
          <w:szCs w:val="24"/>
        </w:rPr>
        <w:t xml:space="preserve">Bryan, M. S., Sun, J., Jagai, J., Horton, D. E., Montgomery, A., Sargis, R., &amp; Argos, M. (2020). COVID-19 mortality and neighborhood characteristics in Chicago. </w:t>
      </w:r>
      <w:r w:rsidRPr="004905EA">
        <w:rPr>
          <w:rFonts w:cs="Times New Roman"/>
          <w:bCs/>
          <w:i/>
          <w:iCs/>
          <w:sz w:val="24"/>
          <w:szCs w:val="24"/>
        </w:rPr>
        <w:t>Annals of Epidemiology</w:t>
      </w:r>
      <w:r w:rsidRPr="00716407">
        <w:rPr>
          <w:rFonts w:cs="Times New Roman"/>
          <w:bCs/>
          <w:sz w:val="24"/>
          <w:szCs w:val="24"/>
        </w:rPr>
        <w:t>. doi:10.1016/j.annepidem.2020.10.011</w:t>
      </w:r>
    </w:p>
    <w:p w14:paraId="4DAB2AC7" w14:textId="0F1DAE07" w:rsidR="00980E45" w:rsidRDefault="00980E45" w:rsidP="00980E45">
      <w:pPr>
        <w:pStyle w:val="IOPRefs"/>
        <w:numPr>
          <w:ilvl w:val="0"/>
          <w:numId w:val="17"/>
        </w:numPr>
        <w:rPr>
          <w:rStyle w:val="cit-comment"/>
          <w:rFonts w:cs="Times New Roman"/>
          <w:sz w:val="24"/>
          <w:szCs w:val="24"/>
        </w:rPr>
      </w:pPr>
      <w:r w:rsidRPr="00716407">
        <w:rPr>
          <w:rStyle w:val="cit-auth"/>
          <w:rFonts w:cs="Times New Roman"/>
          <w:sz w:val="24"/>
          <w:szCs w:val="24"/>
        </w:rPr>
        <w:t>Centers for Disease Control and Prevention</w:t>
      </w:r>
      <w:r w:rsidRPr="00716407">
        <w:rPr>
          <w:rStyle w:val="HTMLCite"/>
          <w:rFonts w:cs="Times New Roman"/>
          <w:i w:val="0"/>
          <w:iCs w:val="0"/>
          <w:sz w:val="24"/>
          <w:szCs w:val="24"/>
        </w:rPr>
        <w:t>, </w:t>
      </w:r>
      <w:r w:rsidRPr="00716407">
        <w:rPr>
          <w:rStyle w:val="cit-article-title"/>
          <w:rFonts w:cs="Times New Roman"/>
          <w:sz w:val="24"/>
          <w:szCs w:val="24"/>
        </w:rPr>
        <w:t>COVID-19 in racial and ethnic minority groups</w:t>
      </w:r>
      <w:r w:rsidRPr="00716407">
        <w:rPr>
          <w:rStyle w:val="HTMLCite"/>
          <w:rFonts w:cs="Times New Roman"/>
          <w:i w:val="0"/>
          <w:iCs w:val="0"/>
          <w:sz w:val="24"/>
          <w:szCs w:val="24"/>
        </w:rPr>
        <w:t>. </w:t>
      </w:r>
      <w:r w:rsidRPr="00D65716">
        <w:rPr>
          <w:rFonts w:cs="Times New Roman"/>
          <w:sz w:val="24"/>
          <w:szCs w:val="24"/>
        </w:rPr>
        <w:t>https://www.cdc.gov/coronavirus/2019-ncov/community/health-equity/race-ethnicity.html. Accessed 2021</w:t>
      </w:r>
      <w:r w:rsidR="00D65716">
        <w:rPr>
          <w:rFonts w:cs="Times New Roman"/>
          <w:sz w:val="24"/>
          <w:szCs w:val="24"/>
        </w:rPr>
        <w:t>, January 1</w:t>
      </w:r>
    </w:p>
    <w:p w14:paraId="04E7A00F" w14:textId="6C59196F" w:rsidR="00980E45" w:rsidRPr="00600BB0" w:rsidRDefault="00980E45" w:rsidP="00980E45">
      <w:pPr>
        <w:pStyle w:val="IOPRefs"/>
        <w:numPr>
          <w:ilvl w:val="0"/>
          <w:numId w:val="17"/>
        </w:numPr>
        <w:rPr>
          <w:sz w:val="24"/>
          <w:szCs w:val="24"/>
          <w:lang w:val="en-US"/>
        </w:rPr>
      </w:pPr>
      <w:r w:rsidRPr="00600BB0">
        <w:rPr>
          <w:sz w:val="24"/>
          <w:szCs w:val="24"/>
          <w:lang w:val="en-US"/>
        </w:rPr>
        <w:t>COVID-19 orders. (n.d.). Retrieved 2021</w:t>
      </w:r>
      <w:r w:rsidR="00D65716">
        <w:rPr>
          <w:sz w:val="24"/>
          <w:szCs w:val="24"/>
          <w:lang w:val="en-US"/>
        </w:rPr>
        <w:t xml:space="preserve"> February 11</w:t>
      </w:r>
      <w:r w:rsidRPr="00600BB0">
        <w:rPr>
          <w:sz w:val="24"/>
          <w:szCs w:val="24"/>
          <w:lang w:val="en-US"/>
        </w:rPr>
        <w:t xml:space="preserve"> from https://www.chicago.gov/city/en/sites/covid-19/home/health-orders.html</w:t>
      </w:r>
    </w:p>
    <w:p w14:paraId="1DA2B46D" w14:textId="6A503376" w:rsidR="00AE22D8" w:rsidRPr="00AE22D8" w:rsidRDefault="00AE22D8" w:rsidP="00AE22D8">
      <w:pPr>
        <w:pStyle w:val="ListParagraph"/>
        <w:numPr>
          <w:ilvl w:val="0"/>
          <w:numId w:val="17"/>
        </w:numPr>
        <w:spacing w:before="100" w:beforeAutospacing="1" w:after="100" w:afterAutospacing="1" w:line="240" w:lineRule="auto"/>
        <w:rPr>
          <w:rFonts w:ascii="Times New Roman" w:eastAsia="Times New Roman" w:hAnsi="Times New Roman" w:cs="Times New Roman"/>
          <w:sz w:val="24"/>
          <w:szCs w:val="24"/>
          <w:lang w:val="en-US"/>
        </w:rPr>
      </w:pPr>
      <w:r w:rsidRPr="00AE22D8">
        <w:rPr>
          <w:rFonts w:ascii="Times New Roman" w:eastAsia="Times New Roman" w:hAnsi="Times New Roman" w:cs="Times New Roman"/>
          <w:sz w:val="24"/>
          <w:szCs w:val="24"/>
          <w:lang w:val="en-US"/>
        </w:rPr>
        <w:t xml:space="preserve">Gallardo, M., Schulte, S., &amp; </w:t>
      </w:r>
      <w:proofErr w:type="spellStart"/>
      <w:r w:rsidRPr="00AE22D8">
        <w:rPr>
          <w:rFonts w:ascii="Times New Roman" w:eastAsia="Times New Roman" w:hAnsi="Times New Roman" w:cs="Times New Roman"/>
          <w:sz w:val="24"/>
          <w:szCs w:val="24"/>
          <w:lang w:val="en-US"/>
        </w:rPr>
        <w:t>Horng</w:t>
      </w:r>
      <w:proofErr w:type="spellEnd"/>
      <w:r w:rsidRPr="00AE22D8">
        <w:rPr>
          <w:rFonts w:ascii="Times New Roman" w:eastAsia="Times New Roman" w:hAnsi="Times New Roman" w:cs="Times New Roman"/>
          <w:sz w:val="24"/>
          <w:szCs w:val="24"/>
          <w:lang w:val="en-US"/>
        </w:rPr>
        <w:t>, E. (2020, October 19). Chicago could return to Phase 3 rules with sharp rise in COVID-19 cases, Lightfoot says. Retrieved March 9, 2021, from https://abc7chicago.com/covid-19-chicago-illinois-mayor-lori-lightfoot/7154268/</w:t>
      </w:r>
    </w:p>
    <w:p w14:paraId="182866FC" w14:textId="70FE000C" w:rsidR="00A25E3E" w:rsidRPr="00343138" w:rsidRDefault="00A25E3E" w:rsidP="00980E45">
      <w:pPr>
        <w:pStyle w:val="IOPRefs"/>
        <w:numPr>
          <w:ilvl w:val="0"/>
          <w:numId w:val="17"/>
        </w:numPr>
        <w:rPr>
          <w:rFonts w:cs="Times New Roman"/>
          <w:color w:val="0563C1" w:themeColor="hyperlink"/>
          <w:sz w:val="24"/>
          <w:szCs w:val="24"/>
          <w:u w:val="single"/>
          <w:shd w:val="clear" w:color="auto" w:fill="FFFFFF"/>
        </w:rPr>
      </w:pPr>
      <w:r w:rsidRPr="00716407">
        <w:rPr>
          <w:rFonts w:cs="Times New Roman"/>
          <w:bCs/>
          <w:sz w:val="24"/>
          <w:szCs w:val="24"/>
          <w:lang w:val="en-US"/>
        </w:rPr>
        <w:t>Geographic Differences in COVID-19 Cases, Deaths, and Incidence — United States, February 12–April 7, 2020. MMWR Morb Mortal Wkly Rep 2020</w:t>
      </w:r>
      <w:r w:rsidR="00665D8F">
        <w:rPr>
          <w:rFonts w:cs="Times New Roman"/>
          <w:bCs/>
          <w:sz w:val="24"/>
          <w:szCs w:val="24"/>
          <w:lang w:val="en-US"/>
        </w:rPr>
        <w:t xml:space="preserve">. </w:t>
      </w:r>
      <w:r w:rsidRPr="00716407">
        <w:rPr>
          <w:rFonts w:cs="Times New Roman"/>
          <w:bCs/>
          <w:sz w:val="24"/>
          <w:szCs w:val="24"/>
          <w:lang w:val="en-US"/>
        </w:rPr>
        <w:t xml:space="preserve">69:465–471. </w:t>
      </w:r>
      <w:hyperlink r:id="rId20" w:history="1">
        <w:r w:rsidR="00343138" w:rsidRPr="009F120F">
          <w:rPr>
            <w:rStyle w:val="Hyperlink"/>
            <w:rFonts w:cs="Times New Roman"/>
            <w:bCs/>
            <w:sz w:val="24"/>
            <w:szCs w:val="24"/>
            <w:lang w:val="en-US"/>
          </w:rPr>
          <w:t>http://dx.doi.org/10.15585/mmwr.mm6915e4</w:t>
        </w:r>
      </w:hyperlink>
    </w:p>
    <w:p w14:paraId="0959728E" w14:textId="7777C952" w:rsidR="00343138" w:rsidRPr="00343138" w:rsidRDefault="00343138" w:rsidP="00343138">
      <w:pPr>
        <w:pStyle w:val="IOPRefs"/>
        <w:numPr>
          <w:ilvl w:val="0"/>
          <w:numId w:val="17"/>
        </w:numPr>
        <w:rPr>
          <w:rFonts w:cs="Times New Roman"/>
          <w:color w:val="0563C1" w:themeColor="hyperlink"/>
          <w:sz w:val="24"/>
          <w:szCs w:val="24"/>
          <w:u w:val="single"/>
          <w:shd w:val="clear" w:color="auto" w:fill="FFFFFF"/>
        </w:rPr>
      </w:pPr>
      <w:r w:rsidRPr="00716407">
        <w:rPr>
          <w:rFonts w:cs="Times New Roman"/>
          <w:bCs/>
          <w:sz w:val="24"/>
          <w:szCs w:val="24"/>
          <w:lang w:val="en-US"/>
        </w:rPr>
        <w:t>Jenelius,</w:t>
      </w:r>
      <w:r>
        <w:rPr>
          <w:rFonts w:cs="Times New Roman"/>
          <w:bCs/>
          <w:sz w:val="24"/>
          <w:szCs w:val="24"/>
          <w:lang w:val="en-US"/>
        </w:rPr>
        <w:t xml:space="preserve"> E.,</w:t>
      </w:r>
      <w:r w:rsidRPr="00716407">
        <w:rPr>
          <w:rFonts w:cs="Times New Roman"/>
          <w:bCs/>
          <w:sz w:val="24"/>
          <w:szCs w:val="24"/>
          <w:lang w:val="en-US"/>
        </w:rPr>
        <w:t xml:space="preserve"> Cebecauer,</w:t>
      </w:r>
      <w:r>
        <w:rPr>
          <w:rFonts w:cs="Times New Roman"/>
          <w:bCs/>
          <w:sz w:val="24"/>
          <w:szCs w:val="24"/>
          <w:lang w:val="en-US"/>
        </w:rPr>
        <w:t xml:space="preserve"> M. (2020)</w:t>
      </w:r>
      <w:r w:rsidRPr="00716407">
        <w:rPr>
          <w:rFonts w:cs="Times New Roman"/>
          <w:bCs/>
          <w:sz w:val="24"/>
          <w:szCs w:val="24"/>
          <w:lang w:val="en-US"/>
        </w:rPr>
        <w:t xml:space="preserve"> Impacts of COVID-19 on public transport ridership in Sweden: Analysis of ticket validations, sales and passenger counts, </w:t>
      </w:r>
      <w:r w:rsidRPr="00D65716">
        <w:rPr>
          <w:rFonts w:cs="Times New Roman"/>
          <w:bCs/>
          <w:i/>
          <w:iCs/>
          <w:sz w:val="24"/>
          <w:szCs w:val="24"/>
          <w:lang w:val="en-US"/>
        </w:rPr>
        <w:t>Transportation Research Interdisciplinary Perspectives</w:t>
      </w:r>
      <w:r>
        <w:rPr>
          <w:rFonts w:cs="Times New Roman"/>
          <w:bCs/>
          <w:sz w:val="24"/>
          <w:szCs w:val="24"/>
          <w:lang w:val="en-US"/>
        </w:rPr>
        <w:t>.</w:t>
      </w:r>
      <w:r w:rsidRPr="00716407">
        <w:rPr>
          <w:rFonts w:cs="Times New Roman"/>
          <w:bCs/>
          <w:sz w:val="24"/>
          <w:szCs w:val="24"/>
          <w:lang w:val="en-US"/>
        </w:rPr>
        <w:t xml:space="preserve"> Volume 8</w:t>
      </w:r>
      <w:r>
        <w:rPr>
          <w:rFonts w:cs="Times New Roman"/>
          <w:bCs/>
          <w:sz w:val="24"/>
          <w:szCs w:val="24"/>
          <w:lang w:val="en-US"/>
        </w:rPr>
        <w:t>.</w:t>
      </w:r>
      <w:r w:rsidRPr="00716407">
        <w:rPr>
          <w:rFonts w:cs="Times New Roman"/>
          <w:bCs/>
          <w:sz w:val="24"/>
          <w:szCs w:val="24"/>
          <w:lang w:val="en-US"/>
        </w:rPr>
        <w:t xml:space="preserve"> 100242</w:t>
      </w:r>
      <w:r>
        <w:rPr>
          <w:rFonts w:cs="Times New Roman"/>
          <w:bCs/>
          <w:sz w:val="24"/>
          <w:szCs w:val="24"/>
          <w:lang w:val="en-US"/>
        </w:rPr>
        <w:t>.</w:t>
      </w:r>
      <w:r w:rsidRPr="00716407">
        <w:rPr>
          <w:rFonts w:cs="Times New Roman"/>
          <w:bCs/>
          <w:sz w:val="24"/>
          <w:szCs w:val="24"/>
          <w:lang w:val="en-US"/>
        </w:rPr>
        <w:t xml:space="preserve"> </w:t>
      </w:r>
      <w:hyperlink r:id="rId21" w:history="1">
        <w:r w:rsidRPr="00716407">
          <w:rPr>
            <w:rStyle w:val="Hyperlink"/>
            <w:rFonts w:cs="Times New Roman"/>
            <w:bCs/>
            <w:sz w:val="24"/>
            <w:szCs w:val="24"/>
            <w:lang w:val="en-US"/>
          </w:rPr>
          <w:t>https://doi.org/10.1016/j.trip.2020.100242</w:t>
        </w:r>
      </w:hyperlink>
      <w:r w:rsidRPr="00716407">
        <w:rPr>
          <w:rFonts w:cs="Times New Roman"/>
          <w:bCs/>
          <w:sz w:val="24"/>
          <w:szCs w:val="24"/>
          <w:lang w:val="en-US"/>
        </w:rPr>
        <w:t>.</w:t>
      </w:r>
    </w:p>
    <w:p w14:paraId="669EAF6D" w14:textId="6D8EB899" w:rsidR="00A25E3E" w:rsidRDefault="00A25E3E" w:rsidP="00A25E3E">
      <w:pPr>
        <w:pStyle w:val="IOPRefs"/>
        <w:numPr>
          <w:ilvl w:val="0"/>
          <w:numId w:val="17"/>
        </w:numPr>
        <w:rPr>
          <w:rFonts w:cs="Times New Roman"/>
          <w:bCs/>
          <w:sz w:val="24"/>
          <w:szCs w:val="24"/>
        </w:rPr>
      </w:pPr>
      <w:r w:rsidRPr="00716407">
        <w:rPr>
          <w:rFonts w:cs="Times New Roman"/>
          <w:bCs/>
          <w:sz w:val="24"/>
          <w:szCs w:val="24"/>
        </w:rPr>
        <w:t>Molloy, J., Schatzmann,</w:t>
      </w:r>
      <w:r w:rsidR="004E438F">
        <w:rPr>
          <w:rFonts w:cs="Times New Roman"/>
          <w:bCs/>
          <w:sz w:val="24"/>
          <w:szCs w:val="24"/>
        </w:rPr>
        <w:t xml:space="preserve"> T.,</w:t>
      </w:r>
      <w:r w:rsidRPr="00716407">
        <w:rPr>
          <w:rFonts w:cs="Times New Roman"/>
          <w:bCs/>
          <w:sz w:val="24"/>
          <w:szCs w:val="24"/>
        </w:rPr>
        <w:t xml:space="preserve"> Schoeman, </w:t>
      </w:r>
      <w:r w:rsidR="004E438F">
        <w:rPr>
          <w:rFonts w:cs="Times New Roman"/>
          <w:bCs/>
          <w:sz w:val="24"/>
          <w:szCs w:val="24"/>
        </w:rPr>
        <w:t xml:space="preserve">B., </w:t>
      </w:r>
      <w:r w:rsidRPr="00716407">
        <w:rPr>
          <w:rFonts w:cs="Times New Roman"/>
          <w:bCs/>
          <w:sz w:val="24"/>
          <w:szCs w:val="24"/>
        </w:rPr>
        <w:t>Tchervenkov,</w:t>
      </w:r>
      <w:r w:rsidR="004E438F">
        <w:rPr>
          <w:rFonts w:cs="Times New Roman"/>
          <w:bCs/>
          <w:sz w:val="24"/>
          <w:szCs w:val="24"/>
        </w:rPr>
        <w:t xml:space="preserve"> C.,</w:t>
      </w:r>
      <w:r w:rsidRPr="00716407">
        <w:rPr>
          <w:rFonts w:cs="Times New Roman"/>
          <w:bCs/>
          <w:sz w:val="24"/>
          <w:szCs w:val="24"/>
        </w:rPr>
        <w:t xml:space="preserve"> Hintermann,</w:t>
      </w:r>
      <w:r w:rsidR="004E438F">
        <w:rPr>
          <w:rFonts w:cs="Times New Roman"/>
          <w:bCs/>
          <w:sz w:val="24"/>
          <w:szCs w:val="24"/>
        </w:rPr>
        <w:t xml:space="preserve"> B.,</w:t>
      </w:r>
      <w:r w:rsidRPr="00716407">
        <w:rPr>
          <w:rFonts w:cs="Times New Roman"/>
          <w:bCs/>
          <w:sz w:val="24"/>
          <w:szCs w:val="24"/>
        </w:rPr>
        <w:t xml:space="preserve"> </w:t>
      </w:r>
      <w:r w:rsidR="004E438F" w:rsidRPr="00716407">
        <w:rPr>
          <w:rFonts w:cs="Times New Roman"/>
          <w:bCs/>
          <w:sz w:val="24"/>
          <w:szCs w:val="24"/>
        </w:rPr>
        <w:t>Axhausen</w:t>
      </w:r>
      <w:r w:rsidR="004E438F">
        <w:rPr>
          <w:rFonts w:cs="Times New Roman"/>
          <w:bCs/>
          <w:sz w:val="24"/>
          <w:szCs w:val="24"/>
        </w:rPr>
        <w:t xml:space="preserve">, </w:t>
      </w:r>
      <w:r w:rsidRPr="00716407">
        <w:rPr>
          <w:rFonts w:cs="Times New Roman"/>
          <w:bCs/>
          <w:sz w:val="24"/>
          <w:szCs w:val="24"/>
        </w:rPr>
        <w:t xml:space="preserve">K. W. </w:t>
      </w:r>
      <w:r w:rsidR="004E438F">
        <w:rPr>
          <w:rFonts w:cs="Times New Roman"/>
          <w:bCs/>
          <w:sz w:val="24"/>
          <w:szCs w:val="24"/>
        </w:rPr>
        <w:t>(</w:t>
      </w:r>
      <w:r w:rsidRPr="00716407">
        <w:rPr>
          <w:rFonts w:cs="Times New Roman"/>
          <w:bCs/>
          <w:sz w:val="24"/>
          <w:szCs w:val="24"/>
        </w:rPr>
        <w:t>2020</w:t>
      </w:r>
      <w:r w:rsidR="004E438F">
        <w:rPr>
          <w:rFonts w:cs="Times New Roman"/>
          <w:bCs/>
          <w:sz w:val="24"/>
          <w:szCs w:val="24"/>
        </w:rPr>
        <w:t>)</w:t>
      </w:r>
      <w:r w:rsidRPr="00716407">
        <w:rPr>
          <w:rFonts w:cs="Times New Roman"/>
          <w:bCs/>
          <w:sz w:val="24"/>
          <w:szCs w:val="24"/>
        </w:rPr>
        <w:t xml:space="preserve"> Observed impacts of COVID-19 on travel behaviour in Switzerland based on a large GPS panel. Working paper. IVT, ETH Zurich.</w:t>
      </w:r>
    </w:p>
    <w:p w14:paraId="70BCD970" w14:textId="6D25AC1B" w:rsidR="00A25E3E" w:rsidRPr="00AE22D8" w:rsidRDefault="00A25E3E" w:rsidP="00A25E3E">
      <w:pPr>
        <w:pStyle w:val="IOPRefs"/>
        <w:numPr>
          <w:ilvl w:val="0"/>
          <w:numId w:val="17"/>
        </w:numPr>
        <w:rPr>
          <w:rFonts w:cs="Times New Roman"/>
          <w:bCs/>
          <w:sz w:val="24"/>
          <w:szCs w:val="24"/>
        </w:rPr>
      </w:pPr>
      <w:r w:rsidRPr="00531316">
        <w:rPr>
          <w:rFonts w:cs="Times New Roman"/>
          <w:color w:val="333333"/>
          <w:sz w:val="24"/>
          <w:szCs w:val="24"/>
          <w:shd w:val="clear" w:color="auto" w:fill="FCFCFC"/>
        </w:rPr>
        <w:t>Maroko, A.R., Nash, D. &amp; Pavilonis, B.T. COVID-19 and Inequity: a Comparative Spatial Analysis of New York City and Chicago Hot Spots. </w:t>
      </w:r>
      <w:r w:rsidRPr="00531316">
        <w:rPr>
          <w:rFonts w:cs="Times New Roman"/>
          <w:i/>
          <w:iCs/>
          <w:color w:val="333333"/>
          <w:sz w:val="24"/>
          <w:szCs w:val="24"/>
          <w:shd w:val="clear" w:color="auto" w:fill="FCFCFC"/>
        </w:rPr>
        <w:t>J Urban Health</w:t>
      </w:r>
      <w:r w:rsidRPr="00531316">
        <w:rPr>
          <w:rFonts w:cs="Times New Roman"/>
          <w:color w:val="333333"/>
          <w:sz w:val="24"/>
          <w:szCs w:val="24"/>
          <w:shd w:val="clear" w:color="auto" w:fill="FCFCFC"/>
        </w:rPr>
        <w:t> </w:t>
      </w:r>
      <w:r w:rsidRPr="00531316">
        <w:rPr>
          <w:rFonts w:cs="Times New Roman"/>
          <w:b/>
          <w:bCs/>
          <w:color w:val="333333"/>
          <w:sz w:val="24"/>
          <w:szCs w:val="24"/>
          <w:shd w:val="clear" w:color="auto" w:fill="FCFCFC"/>
        </w:rPr>
        <w:t>97, </w:t>
      </w:r>
      <w:r w:rsidRPr="00531316">
        <w:rPr>
          <w:rFonts w:cs="Times New Roman"/>
          <w:color w:val="333333"/>
          <w:sz w:val="24"/>
          <w:szCs w:val="24"/>
          <w:shd w:val="clear" w:color="auto" w:fill="FCFCFC"/>
        </w:rPr>
        <w:t xml:space="preserve">461–470 (2020). </w:t>
      </w:r>
      <w:hyperlink r:id="rId22" w:history="1">
        <w:r w:rsidR="00AE22D8" w:rsidRPr="00472A7D">
          <w:rPr>
            <w:rStyle w:val="Hyperlink"/>
            <w:rFonts w:cs="Times New Roman"/>
            <w:sz w:val="24"/>
            <w:szCs w:val="24"/>
            <w:shd w:val="clear" w:color="auto" w:fill="FCFCFC"/>
          </w:rPr>
          <w:t>https://doi.org/10.1007/s11524-020-00468-0</w:t>
        </w:r>
      </w:hyperlink>
    </w:p>
    <w:p w14:paraId="6DD342EB" w14:textId="379A8748" w:rsidR="00AE22D8" w:rsidRDefault="00AE22D8" w:rsidP="00AE22D8">
      <w:pPr>
        <w:pStyle w:val="IOPRefs"/>
        <w:numPr>
          <w:ilvl w:val="0"/>
          <w:numId w:val="17"/>
        </w:numPr>
        <w:rPr>
          <w:rStyle w:val="Hyperlink"/>
          <w:rFonts w:cs="Times New Roman"/>
          <w:sz w:val="24"/>
          <w:szCs w:val="24"/>
          <w:shd w:val="clear" w:color="auto" w:fill="FFFFFF"/>
        </w:rPr>
      </w:pPr>
      <w:r w:rsidRPr="00716407">
        <w:rPr>
          <w:rFonts w:cs="Times New Roman"/>
          <w:color w:val="333333"/>
          <w:sz w:val="24"/>
          <w:szCs w:val="24"/>
          <w:shd w:val="clear" w:color="auto" w:fill="FFFFFF"/>
        </w:rPr>
        <w:t>Pathiew,</w:t>
      </w:r>
      <w:r>
        <w:rPr>
          <w:rFonts w:cs="Times New Roman"/>
          <w:color w:val="333333"/>
          <w:sz w:val="24"/>
          <w:szCs w:val="24"/>
          <w:shd w:val="clear" w:color="auto" w:fill="FFFFFF"/>
        </w:rPr>
        <w:t xml:space="preserve"> D.,</w:t>
      </w:r>
      <w:r w:rsidRPr="00716407">
        <w:rPr>
          <w:rFonts w:cs="Times New Roman"/>
          <w:color w:val="333333"/>
          <w:sz w:val="24"/>
          <w:szCs w:val="24"/>
          <w:shd w:val="clear" w:color="auto" w:fill="FFFFFF"/>
        </w:rPr>
        <w:t xml:space="preserve"> Jordan</w:t>
      </w:r>
      <w:r>
        <w:rPr>
          <w:rFonts w:cs="Times New Roman"/>
          <w:color w:val="333333"/>
          <w:sz w:val="24"/>
          <w:szCs w:val="24"/>
          <w:shd w:val="clear" w:color="auto" w:fill="FFFFFF"/>
        </w:rPr>
        <w:t>, K.</w:t>
      </w:r>
      <w:r w:rsidRPr="00716407">
        <w:rPr>
          <w:rFonts w:cs="Times New Roman"/>
          <w:color w:val="333333"/>
          <w:sz w:val="24"/>
          <w:szCs w:val="24"/>
          <w:shd w:val="clear" w:color="auto" w:fill="FFFFFF"/>
        </w:rPr>
        <w:t xml:space="preserve"> </w:t>
      </w:r>
      <w:r>
        <w:rPr>
          <w:rFonts w:cs="Times New Roman"/>
          <w:color w:val="333333"/>
          <w:sz w:val="24"/>
          <w:szCs w:val="24"/>
          <w:shd w:val="clear" w:color="auto" w:fill="FFFFFF"/>
        </w:rPr>
        <w:t>(</w:t>
      </w:r>
      <w:r w:rsidRPr="00716407">
        <w:rPr>
          <w:rFonts w:cs="Times New Roman"/>
          <w:color w:val="333333"/>
          <w:sz w:val="24"/>
          <w:szCs w:val="24"/>
          <w:shd w:val="clear" w:color="auto" w:fill="FFFFFF"/>
        </w:rPr>
        <w:t>2020</w:t>
      </w:r>
      <w:r>
        <w:rPr>
          <w:rFonts w:cs="Times New Roman"/>
          <w:color w:val="333333"/>
          <w:sz w:val="24"/>
          <w:szCs w:val="24"/>
          <w:shd w:val="clear" w:color="auto" w:fill="FFFFFF"/>
        </w:rPr>
        <w:t xml:space="preserve">, June 15). </w:t>
      </w:r>
      <w:r w:rsidRPr="00716407">
        <w:rPr>
          <w:rFonts w:cs="Times New Roman"/>
          <w:color w:val="333333"/>
          <w:sz w:val="24"/>
          <w:szCs w:val="24"/>
          <w:shd w:val="clear" w:color="auto" w:fill="FFFFFF"/>
        </w:rPr>
        <w:t>CTA launches new rider dashboard to plan for crowding, bus capacity amid Chicago reopening</w:t>
      </w:r>
      <w:r>
        <w:rPr>
          <w:rFonts w:cs="Times New Roman"/>
          <w:color w:val="333333"/>
          <w:sz w:val="24"/>
          <w:szCs w:val="24"/>
          <w:shd w:val="clear" w:color="auto" w:fill="FFFFFF"/>
        </w:rPr>
        <w:t>.</w:t>
      </w:r>
      <w:r w:rsidRPr="00716407">
        <w:rPr>
          <w:rFonts w:cs="Times New Roman"/>
          <w:color w:val="333333"/>
          <w:sz w:val="24"/>
          <w:szCs w:val="24"/>
          <w:shd w:val="clear" w:color="auto" w:fill="FFFFFF"/>
        </w:rPr>
        <w:t> </w:t>
      </w:r>
      <w:r w:rsidRPr="00716407">
        <w:rPr>
          <w:rStyle w:val="Emphasis"/>
          <w:rFonts w:cs="Times New Roman"/>
          <w:color w:val="333333"/>
          <w:sz w:val="24"/>
          <w:szCs w:val="24"/>
          <w:shd w:val="clear" w:color="auto" w:fill="FFFFFF"/>
        </w:rPr>
        <w:t>ABC 7 News</w:t>
      </w:r>
      <w:r>
        <w:rPr>
          <w:rStyle w:val="Emphasis"/>
          <w:rFonts w:cs="Times New Roman"/>
          <w:color w:val="333333"/>
          <w:sz w:val="24"/>
          <w:szCs w:val="24"/>
          <w:shd w:val="clear" w:color="auto" w:fill="FFFFFF"/>
        </w:rPr>
        <w:t>.</w:t>
      </w:r>
      <w:r w:rsidRPr="00716407">
        <w:rPr>
          <w:rFonts w:cs="Times New Roman"/>
          <w:color w:val="333333"/>
          <w:sz w:val="24"/>
          <w:szCs w:val="24"/>
          <w:shd w:val="clear" w:color="auto" w:fill="FFFFFF"/>
        </w:rPr>
        <w:t xml:space="preserve"> </w:t>
      </w:r>
      <w:hyperlink r:id="rId23" w:history="1">
        <w:r w:rsidRPr="00716407">
          <w:rPr>
            <w:rStyle w:val="Hyperlink"/>
            <w:rFonts w:cs="Times New Roman"/>
            <w:sz w:val="24"/>
            <w:szCs w:val="24"/>
            <w:shd w:val="clear" w:color="auto" w:fill="FFFFFF"/>
          </w:rPr>
          <w:t>https://abc7chicago.com/cta-bus-routes-rider-dashboard-capacity-coronavirus/6248178/</w:t>
        </w:r>
      </w:hyperlink>
    </w:p>
    <w:p w14:paraId="3E44943F" w14:textId="513713C6" w:rsidR="00AE22D8" w:rsidRPr="00AE22D8" w:rsidRDefault="00AE22D8" w:rsidP="00AE22D8">
      <w:pPr>
        <w:pStyle w:val="IOPRefs"/>
        <w:numPr>
          <w:ilvl w:val="0"/>
          <w:numId w:val="17"/>
        </w:numPr>
        <w:rPr>
          <w:rFonts w:cs="Times New Roman"/>
          <w:sz w:val="24"/>
          <w:szCs w:val="24"/>
        </w:rPr>
      </w:pPr>
      <w:r>
        <w:rPr>
          <w:rStyle w:val="Hyperlink"/>
          <w:rFonts w:cs="Times New Roman"/>
          <w:color w:val="auto"/>
          <w:sz w:val="24"/>
          <w:szCs w:val="24"/>
          <w:u w:val="none"/>
        </w:rPr>
        <w:t>Quick Facts, U.S. Census Bureau 2019, retrieved February 9</w:t>
      </w:r>
      <w:r w:rsidRPr="006B0747">
        <w:rPr>
          <w:rStyle w:val="Hyperlink"/>
          <w:rFonts w:cs="Times New Roman"/>
          <w:color w:val="auto"/>
          <w:sz w:val="24"/>
          <w:szCs w:val="24"/>
          <w:u w:val="none"/>
          <w:vertAlign w:val="superscript"/>
        </w:rPr>
        <w:t>th</w:t>
      </w:r>
      <w:r>
        <w:rPr>
          <w:rStyle w:val="Hyperlink"/>
          <w:rFonts w:cs="Times New Roman"/>
          <w:color w:val="auto"/>
          <w:sz w:val="24"/>
          <w:szCs w:val="24"/>
          <w:u w:val="none"/>
        </w:rPr>
        <w:t>, 2021</w:t>
      </w:r>
    </w:p>
    <w:p w14:paraId="789B95E8" w14:textId="77777777" w:rsidR="00A25E3E" w:rsidRDefault="00A25E3E" w:rsidP="00A25E3E">
      <w:pPr>
        <w:pStyle w:val="IOPRefs"/>
        <w:numPr>
          <w:ilvl w:val="0"/>
          <w:numId w:val="17"/>
        </w:numPr>
        <w:rPr>
          <w:rStyle w:val="Hyperlink"/>
          <w:rFonts w:cs="Times New Roman"/>
          <w:color w:val="auto"/>
          <w:sz w:val="24"/>
          <w:szCs w:val="24"/>
          <w:u w:val="none"/>
        </w:rPr>
        <w:sectPr w:rsidR="00A25E3E" w:rsidSect="008F60CA">
          <w:type w:val="continuous"/>
          <w:pgSz w:w="11906" w:h="16838" w:code="9"/>
          <w:pgMar w:top="1418" w:right="907" w:bottom="2041" w:left="907" w:header="709" w:footer="709" w:gutter="0"/>
          <w:cols w:space="227"/>
          <w:titlePg/>
          <w:docGrid w:linePitch="360"/>
        </w:sectPr>
      </w:pPr>
    </w:p>
    <w:p w14:paraId="48F4C33F" w14:textId="33E581F1" w:rsidR="00A25E3E" w:rsidRPr="00716407" w:rsidRDefault="00A25E3E" w:rsidP="00A25E3E">
      <w:pPr>
        <w:pStyle w:val="IOPRefs"/>
        <w:numPr>
          <w:ilvl w:val="0"/>
          <w:numId w:val="17"/>
        </w:numPr>
        <w:rPr>
          <w:rFonts w:cs="Times New Roman"/>
          <w:sz w:val="24"/>
          <w:szCs w:val="24"/>
        </w:rPr>
      </w:pPr>
      <w:r w:rsidRPr="00716407">
        <w:rPr>
          <w:rFonts w:cs="Times New Roman"/>
          <w:color w:val="222222"/>
          <w:sz w:val="24"/>
          <w:szCs w:val="24"/>
          <w:shd w:val="clear" w:color="auto" w:fill="FFFFFF"/>
        </w:rPr>
        <w:t>Reeves, R. V. &amp; Rothwell, J.</w:t>
      </w:r>
      <w:r w:rsidR="004E438F">
        <w:rPr>
          <w:rFonts w:cs="Times New Roman"/>
          <w:color w:val="222222"/>
          <w:sz w:val="24"/>
          <w:szCs w:val="24"/>
          <w:shd w:val="clear" w:color="auto" w:fill="FFFFFF"/>
        </w:rPr>
        <w:t xml:space="preserve"> (2020)</w:t>
      </w:r>
      <w:r w:rsidRPr="00716407">
        <w:rPr>
          <w:rFonts w:cs="Times New Roman"/>
          <w:color w:val="222222"/>
          <w:sz w:val="24"/>
          <w:szCs w:val="24"/>
          <w:shd w:val="clear" w:color="auto" w:fill="FFFFFF"/>
        </w:rPr>
        <w:t> Class and COVID: How the Less Affluent face Double Risks.</w:t>
      </w:r>
      <w:r w:rsidR="004E438F" w:rsidRPr="004E438F">
        <w:rPr>
          <w:rFonts w:cs="Times New Roman"/>
          <w:color w:val="222222"/>
          <w:sz w:val="24"/>
          <w:szCs w:val="24"/>
          <w:shd w:val="clear" w:color="auto" w:fill="FFFFFF"/>
        </w:rPr>
        <w:t xml:space="preserve"> </w:t>
      </w:r>
      <w:r w:rsidR="004E438F" w:rsidRPr="004E438F">
        <w:rPr>
          <w:rFonts w:cs="Times New Roman"/>
          <w:i/>
          <w:iCs/>
          <w:color w:val="222222"/>
          <w:sz w:val="24"/>
          <w:szCs w:val="24"/>
          <w:shd w:val="clear" w:color="auto" w:fill="FFFFFF"/>
        </w:rPr>
        <w:t>The Brookings Institution</w:t>
      </w:r>
      <w:r w:rsidRPr="00716407">
        <w:rPr>
          <w:rFonts w:cs="Times New Roman"/>
          <w:color w:val="222222"/>
          <w:sz w:val="24"/>
          <w:szCs w:val="24"/>
          <w:shd w:val="clear" w:color="auto" w:fill="FFFFFF"/>
        </w:rPr>
        <w:t> </w:t>
      </w:r>
      <w:hyperlink r:id="rId24" w:history="1">
        <w:r w:rsidRPr="00716407">
          <w:rPr>
            <w:rStyle w:val="Hyperlink"/>
            <w:rFonts w:cs="Times New Roman"/>
            <w:color w:val="006699"/>
            <w:sz w:val="24"/>
            <w:szCs w:val="24"/>
            <w:shd w:val="clear" w:color="auto" w:fill="FFFFFF"/>
          </w:rPr>
          <w:t>https://www.brookings.edu/blog/up-front/2020/03/27/class-and-covid-how-the-less-affluent-face-double-risks/</w:t>
        </w:r>
      </w:hyperlink>
      <w:r w:rsidRPr="00716407">
        <w:rPr>
          <w:rFonts w:cs="Times New Roman"/>
          <w:color w:val="222222"/>
          <w:sz w:val="24"/>
          <w:szCs w:val="24"/>
          <w:shd w:val="clear" w:color="auto" w:fill="FFFFFF"/>
        </w:rPr>
        <w:t> </w:t>
      </w:r>
    </w:p>
    <w:p w14:paraId="70F32BD7" w14:textId="77777777" w:rsidR="00A25E3E" w:rsidRPr="00716407" w:rsidRDefault="00A25E3E" w:rsidP="00A25E3E">
      <w:pPr>
        <w:pStyle w:val="IOPRefs"/>
        <w:numPr>
          <w:ilvl w:val="0"/>
          <w:numId w:val="17"/>
        </w:numPr>
        <w:rPr>
          <w:rFonts w:cs="Times New Roman"/>
          <w:sz w:val="24"/>
          <w:szCs w:val="24"/>
        </w:rPr>
      </w:pPr>
      <w:r w:rsidRPr="00716407">
        <w:rPr>
          <w:rFonts w:cs="Times New Roman"/>
          <w:sz w:val="24"/>
          <w:szCs w:val="24"/>
        </w:rPr>
        <w:t xml:space="preserve">Reopening Chicago. (n.d.). Retrieved January 30, 2021, from </w:t>
      </w:r>
      <w:hyperlink r:id="rId25" w:history="1">
        <w:r w:rsidRPr="00716407">
          <w:rPr>
            <w:rStyle w:val="Hyperlink"/>
            <w:rFonts w:cs="Times New Roman"/>
            <w:sz w:val="24"/>
            <w:szCs w:val="24"/>
          </w:rPr>
          <w:t>https://www.chicago.gov/city/en/sites/covid-19/home/reopening-chicago.html</w:t>
        </w:r>
      </w:hyperlink>
    </w:p>
    <w:p w14:paraId="3BE5BCC9" w14:textId="67400977" w:rsidR="00A25E3E" w:rsidRDefault="00A25E3E" w:rsidP="00A25E3E">
      <w:pPr>
        <w:pStyle w:val="IOPRefs"/>
        <w:numPr>
          <w:ilvl w:val="0"/>
          <w:numId w:val="17"/>
        </w:numPr>
        <w:rPr>
          <w:rFonts w:cs="Times New Roman"/>
          <w:sz w:val="24"/>
          <w:szCs w:val="24"/>
        </w:rPr>
      </w:pPr>
      <w:r w:rsidRPr="00716407">
        <w:rPr>
          <w:rFonts w:cs="Times New Roman"/>
          <w:sz w:val="24"/>
          <w:szCs w:val="24"/>
        </w:rPr>
        <w:t xml:space="preserve">Shen, J., Duan, H., Zhang, B., Wang, J., Ji, J. S., Wang, J., Shi, X. (2020). Prevention and control of COVID-19 in public transportation: Experience from China. </w:t>
      </w:r>
      <w:r w:rsidRPr="004E438F">
        <w:rPr>
          <w:rFonts w:cs="Times New Roman"/>
          <w:i/>
          <w:iCs/>
          <w:sz w:val="24"/>
          <w:szCs w:val="24"/>
        </w:rPr>
        <w:t>Environmental Pollution</w:t>
      </w:r>
      <w:r w:rsidR="004E438F">
        <w:rPr>
          <w:rFonts w:cs="Times New Roman"/>
          <w:sz w:val="24"/>
          <w:szCs w:val="24"/>
        </w:rPr>
        <w:t>.</w:t>
      </w:r>
      <w:r w:rsidRPr="00716407">
        <w:rPr>
          <w:rFonts w:cs="Times New Roman"/>
          <w:sz w:val="24"/>
          <w:szCs w:val="24"/>
        </w:rPr>
        <w:t xml:space="preserve"> 266. doi:10.1016/j.envpol.2020.115291</w:t>
      </w:r>
    </w:p>
    <w:p w14:paraId="5D04AEEF" w14:textId="5D6CD69B" w:rsidR="00AE22D8" w:rsidRPr="00AE22D8" w:rsidRDefault="00AE22D8" w:rsidP="00AE22D8">
      <w:pPr>
        <w:pStyle w:val="IOPRefs"/>
        <w:numPr>
          <w:ilvl w:val="0"/>
          <w:numId w:val="17"/>
        </w:numPr>
        <w:rPr>
          <w:rFonts w:cs="Times New Roman"/>
          <w:color w:val="0563C1" w:themeColor="hyperlink"/>
          <w:sz w:val="24"/>
          <w:szCs w:val="24"/>
          <w:u w:val="single"/>
          <w:shd w:val="clear" w:color="auto" w:fill="FFFFFF"/>
        </w:rPr>
      </w:pPr>
      <w:r w:rsidRPr="00716407">
        <w:rPr>
          <w:rFonts w:cs="Times New Roman"/>
          <w:bCs/>
          <w:sz w:val="24"/>
          <w:szCs w:val="24"/>
          <w:lang w:val="en-US"/>
        </w:rPr>
        <w:lastRenderedPageBreak/>
        <w:t>Teixeira,</w:t>
      </w:r>
      <w:r>
        <w:rPr>
          <w:rFonts w:cs="Times New Roman"/>
          <w:bCs/>
          <w:sz w:val="24"/>
          <w:szCs w:val="24"/>
          <w:lang w:val="en-US"/>
        </w:rPr>
        <w:t xml:space="preserve"> J.P.,</w:t>
      </w:r>
      <w:r w:rsidRPr="00716407">
        <w:rPr>
          <w:rFonts w:cs="Times New Roman"/>
          <w:bCs/>
          <w:sz w:val="24"/>
          <w:szCs w:val="24"/>
          <w:lang w:val="en-US"/>
        </w:rPr>
        <w:t xml:space="preserve"> Lopes,</w:t>
      </w:r>
      <w:r>
        <w:rPr>
          <w:rFonts w:cs="Times New Roman"/>
          <w:bCs/>
          <w:sz w:val="24"/>
          <w:szCs w:val="24"/>
          <w:lang w:val="en-US"/>
        </w:rPr>
        <w:t xml:space="preserve"> M. (2020).</w:t>
      </w:r>
      <w:r w:rsidRPr="00716407">
        <w:rPr>
          <w:rFonts w:cs="Times New Roman"/>
          <w:bCs/>
          <w:sz w:val="24"/>
          <w:szCs w:val="24"/>
          <w:lang w:val="en-US"/>
        </w:rPr>
        <w:t xml:space="preserve"> The link between bike sharing and subway use during the COVID-19 pandemic: The case-study of New York's Citi Bike</w:t>
      </w:r>
      <w:r>
        <w:rPr>
          <w:rFonts w:cs="Times New Roman"/>
          <w:bCs/>
          <w:sz w:val="24"/>
          <w:szCs w:val="24"/>
          <w:lang w:val="en-US"/>
        </w:rPr>
        <w:t>.</w:t>
      </w:r>
      <w:r w:rsidRPr="00716407">
        <w:rPr>
          <w:rFonts w:cs="Times New Roman"/>
          <w:bCs/>
          <w:sz w:val="24"/>
          <w:szCs w:val="24"/>
          <w:lang w:val="en-US"/>
        </w:rPr>
        <w:t xml:space="preserve"> </w:t>
      </w:r>
      <w:r w:rsidRPr="004E438F">
        <w:rPr>
          <w:rFonts w:cs="Times New Roman"/>
          <w:bCs/>
          <w:i/>
          <w:iCs/>
          <w:sz w:val="24"/>
          <w:szCs w:val="24"/>
          <w:lang w:val="en-US"/>
        </w:rPr>
        <w:t>Transportation Research Interdisciplinary Perspectives</w:t>
      </w:r>
      <w:r>
        <w:rPr>
          <w:rFonts w:cs="Times New Roman"/>
          <w:bCs/>
          <w:sz w:val="24"/>
          <w:szCs w:val="24"/>
          <w:lang w:val="en-US"/>
        </w:rPr>
        <w:t>.</w:t>
      </w:r>
      <w:r w:rsidRPr="00716407">
        <w:rPr>
          <w:rFonts w:cs="Times New Roman"/>
          <w:bCs/>
          <w:sz w:val="24"/>
          <w:szCs w:val="24"/>
          <w:lang w:val="en-US"/>
        </w:rPr>
        <w:t xml:space="preserve"> Volume 6</w:t>
      </w:r>
      <w:r>
        <w:rPr>
          <w:rFonts w:cs="Times New Roman"/>
          <w:bCs/>
          <w:sz w:val="24"/>
          <w:szCs w:val="24"/>
          <w:lang w:val="en-US"/>
        </w:rPr>
        <w:t>.</w:t>
      </w:r>
      <w:r w:rsidRPr="00716407">
        <w:rPr>
          <w:rFonts w:cs="Times New Roman"/>
          <w:bCs/>
          <w:sz w:val="24"/>
          <w:szCs w:val="24"/>
          <w:lang w:val="en-US"/>
        </w:rPr>
        <w:t xml:space="preserve"> 100166</w:t>
      </w:r>
      <w:r>
        <w:rPr>
          <w:rFonts w:cs="Times New Roman"/>
          <w:bCs/>
          <w:sz w:val="24"/>
          <w:szCs w:val="24"/>
          <w:lang w:val="en-US"/>
        </w:rPr>
        <w:t>.</w:t>
      </w:r>
      <w:r w:rsidRPr="00716407">
        <w:rPr>
          <w:rFonts w:cs="Times New Roman"/>
          <w:bCs/>
          <w:sz w:val="24"/>
          <w:szCs w:val="24"/>
          <w:lang w:val="en-US"/>
        </w:rPr>
        <w:t xml:space="preserve"> </w:t>
      </w:r>
      <w:hyperlink r:id="rId26" w:history="1">
        <w:r w:rsidRPr="008F2424">
          <w:rPr>
            <w:rStyle w:val="Hyperlink"/>
            <w:rFonts w:cs="Times New Roman"/>
            <w:bCs/>
            <w:sz w:val="24"/>
            <w:szCs w:val="24"/>
            <w:lang w:val="en-US"/>
          </w:rPr>
          <w:t>https://doi.org/10.1016/j.trip.2020.100166</w:t>
        </w:r>
      </w:hyperlink>
      <w:r w:rsidRPr="00716407">
        <w:rPr>
          <w:rFonts w:cs="Times New Roman"/>
          <w:bCs/>
          <w:sz w:val="24"/>
          <w:szCs w:val="24"/>
          <w:lang w:val="en-US"/>
        </w:rPr>
        <w:t>.</w:t>
      </w:r>
    </w:p>
    <w:p w14:paraId="1EB7FF3C" w14:textId="10A31FB9" w:rsidR="00AE22D8" w:rsidRPr="00AE22D8" w:rsidRDefault="00AE22D8" w:rsidP="00AE22D8">
      <w:pPr>
        <w:pStyle w:val="IOPRefs"/>
        <w:numPr>
          <w:ilvl w:val="0"/>
          <w:numId w:val="17"/>
        </w:numPr>
        <w:rPr>
          <w:rStyle w:val="Hyperlink"/>
          <w:rFonts w:cs="Times New Roman"/>
          <w:bCs/>
          <w:color w:val="auto"/>
          <w:sz w:val="24"/>
          <w:szCs w:val="24"/>
          <w:u w:val="none"/>
        </w:rPr>
      </w:pPr>
      <w:r w:rsidRPr="00716407">
        <w:rPr>
          <w:rFonts w:cs="Times New Roman"/>
          <w:bCs/>
          <w:color w:val="000000"/>
          <w:sz w:val="24"/>
          <w:szCs w:val="24"/>
          <w:shd w:val="clear" w:color="auto" w:fill="FFFFFF"/>
        </w:rPr>
        <w:t xml:space="preserve">Tirachini, Alejandro &amp; Cats, Oded. </w:t>
      </w:r>
      <w:r>
        <w:rPr>
          <w:rFonts w:cs="Times New Roman"/>
          <w:bCs/>
          <w:color w:val="000000"/>
          <w:sz w:val="24"/>
          <w:szCs w:val="24"/>
          <w:shd w:val="clear" w:color="auto" w:fill="FFFFFF"/>
        </w:rPr>
        <w:t>(</w:t>
      </w:r>
      <w:r w:rsidRPr="00716407">
        <w:rPr>
          <w:rFonts w:cs="Times New Roman"/>
          <w:bCs/>
          <w:color w:val="000000"/>
          <w:sz w:val="24"/>
          <w:szCs w:val="24"/>
          <w:shd w:val="clear" w:color="auto" w:fill="FFFFFF"/>
        </w:rPr>
        <w:t>2020</w:t>
      </w:r>
      <w:r>
        <w:rPr>
          <w:rFonts w:cs="Times New Roman"/>
          <w:bCs/>
          <w:color w:val="000000"/>
          <w:sz w:val="24"/>
          <w:szCs w:val="24"/>
          <w:shd w:val="clear" w:color="auto" w:fill="FFFFFF"/>
        </w:rPr>
        <w:t>)</w:t>
      </w:r>
      <w:r w:rsidRPr="00716407">
        <w:rPr>
          <w:rFonts w:cs="Times New Roman"/>
          <w:bCs/>
          <w:color w:val="000000"/>
          <w:sz w:val="24"/>
          <w:szCs w:val="24"/>
          <w:shd w:val="clear" w:color="auto" w:fill="FFFFFF"/>
        </w:rPr>
        <w:t xml:space="preserve">. COVID-19 and Public Transportation: Current Assessment, Prospects, and Research Needs. </w:t>
      </w:r>
      <w:r w:rsidRPr="004E438F">
        <w:rPr>
          <w:rFonts w:cs="Times New Roman"/>
          <w:bCs/>
          <w:i/>
          <w:iCs/>
          <w:color w:val="000000"/>
          <w:sz w:val="24"/>
          <w:szCs w:val="24"/>
          <w:shd w:val="clear" w:color="auto" w:fill="FFFFFF"/>
        </w:rPr>
        <w:t>Journal of Public Transportation</w:t>
      </w:r>
      <w:r>
        <w:rPr>
          <w:rFonts w:cs="Times New Roman"/>
          <w:bCs/>
          <w:color w:val="000000"/>
          <w:sz w:val="24"/>
          <w:szCs w:val="24"/>
          <w:shd w:val="clear" w:color="auto" w:fill="FFFFFF"/>
        </w:rPr>
        <w:t>.</w:t>
      </w:r>
      <w:r w:rsidRPr="00716407">
        <w:rPr>
          <w:rFonts w:cs="Times New Roman"/>
          <w:bCs/>
          <w:color w:val="000000"/>
          <w:sz w:val="24"/>
          <w:szCs w:val="24"/>
          <w:shd w:val="clear" w:color="auto" w:fill="FFFFFF"/>
        </w:rPr>
        <w:t xml:space="preserve"> 22 (1): .</w:t>
      </w:r>
      <w:r w:rsidRPr="00716407">
        <w:rPr>
          <w:rFonts w:cs="Times New Roman"/>
          <w:bCs/>
          <w:color w:val="000000"/>
          <w:sz w:val="24"/>
          <w:szCs w:val="24"/>
        </w:rPr>
        <w:br/>
      </w:r>
      <w:r w:rsidRPr="00716407">
        <w:rPr>
          <w:rFonts w:cs="Times New Roman"/>
          <w:bCs/>
          <w:color w:val="000000"/>
          <w:sz w:val="24"/>
          <w:szCs w:val="24"/>
          <w:shd w:val="clear" w:color="auto" w:fill="FFFFFF"/>
        </w:rPr>
        <w:t xml:space="preserve">DOI: </w:t>
      </w:r>
      <w:hyperlink r:id="rId27" w:history="1">
        <w:r w:rsidRPr="00716407">
          <w:rPr>
            <w:rStyle w:val="Hyperlink"/>
            <w:rFonts w:cs="Times New Roman"/>
            <w:bCs/>
            <w:sz w:val="24"/>
            <w:szCs w:val="24"/>
            <w:shd w:val="clear" w:color="auto" w:fill="FFFFFF"/>
          </w:rPr>
          <w:t>https://doi.org/10.5038/2375-0901.22.1.1</w:t>
        </w:r>
      </w:hyperlink>
    </w:p>
    <w:p w14:paraId="32EEEA8B" w14:textId="3A79E419" w:rsidR="00AE22D8" w:rsidRPr="00AE22D8" w:rsidRDefault="00AE22D8" w:rsidP="00AE22D8">
      <w:pPr>
        <w:pStyle w:val="IOPRefs"/>
        <w:numPr>
          <w:ilvl w:val="0"/>
          <w:numId w:val="17"/>
        </w:numPr>
        <w:rPr>
          <w:rFonts w:cs="Times New Roman"/>
          <w:sz w:val="24"/>
          <w:szCs w:val="24"/>
        </w:rPr>
      </w:pPr>
      <w:r w:rsidRPr="00716407">
        <w:rPr>
          <w:rFonts w:cs="Times New Roman"/>
          <w:bCs/>
          <w:sz w:val="24"/>
          <w:szCs w:val="24"/>
        </w:rPr>
        <w:t xml:space="preserve">Tirachini, A., A. Guevara, M. Munizaga, J. A. Carrasco, S. Astroza, and R. Hurtubia. </w:t>
      </w:r>
      <w:r>
        <w:rPr>
          <w:rFonts w:cs="Times New Roman"/>
          <w:bCs/>
          <w:sz w:val="24"/>
          <w:szCs w:val="24"/>
        </w:rPr>
        <w:t>(</w:t>
      </w:r>
      <w:r w:rsidRPr="00716407">
        <w:rPr>
          <w:rFonts w:cs="Times New Roman"/>
          <w:bCs/>
          <w:sz w:val="24"/>
          <w:szCs w:val="24"/>
        </w:rPr>
        <w:t>2020</w:t>
      </w:r>
      <w:r>
        <w:rPr>
          <w:rFonts w:cs="Times New Roman"/>
          <w:bCs/>
          <w:sz w:val="24"/>
          <w:szCs w:val="24"/>
        </w:rPr>
        <w:t>)</w:t>
      </w:r>
      <w:r w:rsidRPr="00716407">
        <w:rPr>
          <w:rFonts w:cs="Times New Roman"/>
          <w:bCs/>
          <w:sz w:val="24"/>
          <w:szCs w:val="24"/>
        </w:rPr>
        <w:t>. Survey on the effects of the COVID-19 pandemic on mobility, activities and concerns of people. Report, Complex Engineering Systems Institute (ISCI),</w:t>
      </w:r>
      <w:r w:rsidRPr="00716407">
        <w:rPr>
          <w:rFonts w:cs="Times New Roman"/>
          <w:sz w:val="24"/>
          <w:szCs w:val="24"/>
        </w:rPr>
        <w:t xml:space="preserve"> Chile. Accessed May 4, 2020. </w:t>
      </w:r>
      <w:hyperlink r:id="rId28" w:history="1">
        <w:r w:rsidRPr="00716407">
          <w:rPr>
            <w:rStyle w:val="Hyperlink"/>
            <w:rFonts w:cs="Times New Roman"/>
            <w:sz w:val="24"/>
            <w:szCs w:val="24"/>
          </w:rPr>
          <w:t>https://isci.cl/wp-content/uploads/2020/04/EncuestaMovilidad-ISCI-Abril-2020_v02.pdf</w:t>
        </w:r>
      </w:hyperlink>
    </w:p>
    <w:p w14:paraId="48CBB6A5" w14:textId="28DA5210" w:rsidR="00AE22D8" w:rsidRDefault="00AE22D8" w:rsidP="00AE22D8">
      <w:pPr>
        <w:pStyle w:val="IOPRefs"/>
        <w:numPr>
          <w:ilvl w:val="0"/>
          <w:numId w:val="17"/>
        </w:numPr>
        <w:rPr>
          <w:rFonts w:cs="Times New Roman"/>
          <w:sz w:val="24"/>
          <w:szCs w:val="24"/>
        </w:rPr>
      </w:pPr>
      <w:r>
        <w:rPr>
          <w:rFonts w:cs="Times New Roman"/>
          <w:bCs/>
          <w:sz w:val="24"/>
          <w:szCs w:val="24"/>
          <w:lang w:val="en-US"/>
        </w:rPr>
        <w:t>U.S. Census Bureau (2018).</w:t>
      </w:r>
      <w:r w:rsidRPr="00AE22D8">
        <w:rPr>
          <w:rFonts w:cs="Times New Roman"/>
          <w:bCs/>
          <w:sz w:val="24"/>
          <w:szCs w:val="24"/>
          <w:lang w:val="en-US"/>
        </w:rPr>
        <w:t> Health</w:t>
      </w:r>
      <w:r w:rsidRPr="00AE22D8">
        <w:rPr>
          <w:rFonts w:cs="Times New Roman"/>
          <w:sz w:val="24"/>
          <w:szCs w:val="24"/>
        </w:rPr>
        <w:t xml:space="preserve"> Insurance Coverage in the United States: 2018. </w:t>
      </w:r>
      <w:hyperlink r:id="rId29" w:history="1">
        <w:r w:rsidR="00343138" w:rsidRPr="009F120F">
          <w:rPr>
            <w:rStyle w:val="Hyperlink"/>
            <w:rFonts w:cs="Times New Roman"/>
            <w:sz w:val="24"/>
            <w:szCs w:val="24"/>
          </w:rPr>
          <w:t>https://www.census.gov/library/publications/2019/demo/p60-267.html</w:t>
        </w:r>
      </w:hyperlink>
    </w:p>
    <w:p w14:paraId="0CF3D0DA" w14:textId="6E5B96F0" w:rsidR="00343138" w:rsidRPr="00343138" w:rsidRDefault="00343138" w:rsidP="00343138">
      <w:pPr>
        <w:pStyle w:val="IOPRefs"/>
        <w:numPr>
          <w:ilvl w:val="0"/>
          <w:numId w:val="17"/>
        </w:numPr>
        <w:rPr>
          <w:rFonts w:cs="Times New Roman"/>
          <w:color w:val="0563C1" w:themeColor="hyperlink"/>
          <w:sz w:val="24"/>
          <w:szCs w:val="24"/>
          <w:u w:val="single"/>
          <w:shd w:val="clear" w:color="auto" w:fill="FFFFFF"/>
        </w:rPr>
      </w:pPr>
      <w:r>
        <w:rPr>
          <w:rFonts w:cs="Times New Roman"/>
          <w:bCs/>
          <w:sz w:val="24"/>
          <w:szCs w:val="24"/>
        </w:rPr>
        <w:t xml:space="preserve">Vinicky, A. (2020, May 31). </w:t>
      </w:r>
      <w:r w:rsidRPr="00635F97">
        <w:rPr>
          <w:rFonts w:cs="Times New Roman"/>
          <w:color w:val="333333"/>
          <w:sz w:val="24"/>
          <w:szCs w:val="24"/>
          <w:shd w:val="clear" w:color="auto" w:fill="FFFFFF"/>
        </w:rPr>
        <w:t>Chicago Brings in National Guard After Saturday Night Violence</w:t>
      </w:r>
      <w:r>
        <w:rPr>
          <w:rFonts w:cs="Times New Roman"/>
          <w:color w:val="333333"/>
          <w:sz w:val="24"/>
          <w:szCs w:val="24"/>
          <w:shd w:val="clear" w:color="auto" w:fill="FFFFFF"/>
        </w:rPr>
        <w:t>.</w:t>
      </w:r>
      <w:r w:rsidRPr="00716407">
        <w:rPr>
          <w:rFonts w:cs="Times New Roman"/>
          <w:color w:val="333333"/>
          <w:sz w:val="24"/>
          <w:szCs w:val="24"/>
          <w:shd w:val="clear" w:color="auto" w:fill="FFFFFF"/>
        </w:rPr>
        <w:t> </w:t>
      </w:r>
      <w:r>
        <w:rPr>
          <w:rStyle w:val="Emphasis"/>
          <w:rFonts w:cs="Times New Roman"/>
          <w:color w:val="333333"/>
          <w:sz w:val="24"/>
          <w:szCs w:val="24"/>
          <w:shd w:val="clear" w:color="auto" w:fill="FFFFFF"/>
        </w:rPr>
        <w:t>WTTW.</w:t>
      </w:r>
      <w:r w:rsidRPr="00716407">
        <w:rPr>
          <w:rStyle w:val="Emphasis"/>
          <w:rFonts w:cs="Times New Roman"/>
          <w:color w:val="333333"/>
          <w:sz w:val="24"/>
          <w:szCs w:val="24"/>
          <w:shd w:val="clear" w:color="auto" w:fill="FFFFFF"/>
        </w:rPr>
        <w:t> </w:t>
      </w:r>
      <w:r w:rsidRPr="00716407">
        <w:rPr>
          <w:rFonts w:cs="Times New Roman"/>
          <w:color w:val="333333"/>
          <w:sz w:val="24"/>
          <w:szCs w:val="24"/>
          <w:shd w:val="clear" w:color="auto" w:fill="FFFFFF"/>
        </w:rPr>
        <w:t xml:space="preserve"> </w:t>
      </w:r>
      <w:r w:rsidRPr="00285798">
        <w:rPr>
          <w:sz w:val="24"/>
          <w:szCs w:val="24"/>
        </w:rPr>
        <w:t>https://news.wttw.com/2020/05/31/chicago-brings-national-guard-after-saturday-night-violence#:~:text=The%20Illinois%20National%20Guard%20will,over%20to%20looting%20and%20violence.</w:t>
      </w:r>
    </w:p>
    <w:p w14:paraId="04D06463" w14:textId="30305222" w:rsidR="00AE22D8" w:rsidRPr="00AE22D8" w:rsidRDefault="00AE22D8" w:rsidP="00AE22D8">
      <w:pPr>
        <w:pStyle w:val="IOPRefs"/>
        <w:numPr>
          <w:ilvl w:val="0"/>
          <w:numId w:val="17"/>
        </w:numPr>
        <w:rPr>
          <w:rFonts w:cs="Times New Roman"/>
          <w:bCs/>
          <w:sz w:val="24"/>
          <w:szCs w:val="24"/>
          <w:lang w:val="en-US"/>
        </w:rPr>
      </w:pPr>
      <w:r w:rsidRPr="006B0747">
        <w:rPr>
          <w:rFonts w:cs="Times New Roman"/>
          <w:sz w:val="24"/>
          <w:szCs w:val="24"/>
        </w:rPr>
        <w:t>Wilbur,</w:t>
      </w:r>
      <w:r>
        <w:rPr>
          <w:rFonts w:cs="Times New Roman"/>
          <w:sz w:val="24"/>
          <w:szCs w:val="24"/>
        </w:rPr>
        <w:t xml:space="preserve"> M.,</w:t>
      </w:r>
      <w:r w:rsidRPr="006B0747">
        <w:rPr>
          <w:rFonts w:cs="Times New Roman"/>
          <w:sz w:val="24"/>
          <w:szCs w:val="24"/>
        </w:rPr>
        <w:t xml:space="preserve"> Ayman,</w:t>
      </w:r>
      <w:r>
        <w:rPr>
          <w:rFonts w:cs="Times New Roman"/>
          <w:sz w:val="24"/>
          <w:szCs w:val="24"/>
        </w:rPr>
        <w:t xml:space="preserve"> A.,</w:t>
      </w:r>
      <w:r w:rsidRPr="006B0747">
        <w:rPr>
          <w:rFonts w:cs="Times New Roman"/>
          <w:sz w:val="24"/>
          <w:szCs w:val="24"/>
        </w:rPr>
        <w:t xml:space="preserve"> Ouyang, </w:t>
      </w:r>
      <w:r>
        <w:rPr>
          <w:rFonts w:cs="Times New Roman"/>
          <w:sz w:val="24"/>
          <w:szCs w:val="24"/>
        </w:rPr>
        <w:t>A.,</w:t>
      </w:r>
      <w:r w:rsidRPr="006B0747">
        <w:rPr>
          <w:rFonts w:cs="Times New Roman"/>
          <w:sz w:val="24"/>
          <w:szCs w:val="24"/>
        </w:rPr>
        <w:t>Poon,</w:t>
      </w:r>
      <w:r>
        <w:rPr>
          <w:rFonts w:cs="Times New Roman"/>
          <w:sz w:val="24"/>
          <w:szCs w:val="24"/>
        </w:rPr>
        <w:t xml:space="preserve"> V., </w:t>
      </w:r>
      <w:r w:rsidRPr="006B0747">
        <w:rPr>
          <w:rFonts w:cs="Times New Roman"/>
          <w:sz w:val="24"/>
          <w:szCs w:val="24"/>
        </w:rPr>
        <w:t xml:space="preserve"> Kabir,</w:t>
      </w:r>
      <w:r>
        <w:rPr>
          <w:rFonts w:cs="Times New Roman"/>
          <w:sz w:val="24"/>
          <w:szCs w:val="24"/>
        </w:rPr>
        <w:t xml:space="preserve"> R.,</w:t>
      </w:r>
      <w:r w:rsidRPr="006B0747">
        <w:rPr>
          <w:rFonts w:cs="Times New Roman"/>
          <w:sz w:val="24"/>
          <w:szCs w:val="24"/>
        </w:rPr>
        <w:t xml:space="preserve"> Vadali,</w:t>
      </w:r>
      <w:r>
        <w:rPr>
          <w:rFonts w:cs="Times New Roman"/>
          <w:sz w:val="24"/>
          <w:szCs w:val="24"/>
        </w:rPr>
        <w:t xml:space="preserve"> A.,</w:t>
      </w:r>
      <w:r w:rsidRPr="006B0747">
        <w:rPr>
          <w:rFonts w:cs="Times New Roman"/>
          <w:sz w:val="24"/>
          <w:szCs w:val="24"/>
        </w:rPr>
        <w:t xml:space="preserve"> Pugliese,</w:t>
      </w:r>
      <w:r>
        <w:rPr>
          <w:rFonts w:cs="Times New Roman"/>
          <w:sz w:val="24"/>
          <w:szCs w:val="24"/>
        </w:rPr>
        <w:t xml:space="preserve"> P.,</w:t>
      </w:r>
      <w:r w:rsidRPr="006B0747">
        <w:rPr>
          <w:rFonts w:cs="Times New Roman"/>
          <w:sz w:val="24"/>
          <w:szCs w:val="24"/>
        </w:rPr>
        <w:t xml:space="preserve"> Freudberg, </w:t>
      </w:r>
      <w:r>
        <w:rPr>
          <w:rFonts w:cs="Times New Roman"/>
          <w:sz w:val="24"/>
          <w:szCs w:val="24"/>
        </w:rPr>
        <w:t xml:space="preserve">D., </w:t>
      </w:r>
      <w:r w:rsidRPr="006B0747">
        <w:rPr>
          <w:rFonts w:cs="Times New Roman"/>
          <w:sz w:val="24"/>
          <w:szCs w:val="24"/>
        </w:rPr>
        <w:t xml:space="preserve">Laszka, </w:t>
      </w:r>
      <w:r>
        <w:rPr>
          <w:rFonts w:cs="Times New Roman"/>
          <w:sz w:val="24"/>
          <w:szCs w:val="24"/>
        </w:rPr>
        <w:t xml:space="preserve">A., </w:t>
      </w:r>
      <w:r w:rsidRPr="006B0747">
        <w:rPr>
          <w:rFonts w:cs="Times New Roman"/>
          <w:sz w:val="24"/>
          <w:szCs w:val="24"/>
        </w:rPr>
        <w:t>Dubey</w:t>
      </w:r>
      <w:r>
        <w:rPr>
          <w:rFonts w:cs="Times New Roman"/>
          <w:sz w:val="24"/>
          <w:szCs w:val="24"/>
        </w:rPr>
        <w:t>, A. (2020).</w:t>
      </w:r>
      <w:r w:rsidRPr="006B0747">
        <w:rPr>
          <w:rFonts w:cs="Times New Roman"/>
          <w:sz w:val="24"/>
          <w:szCs w:val="24"/>
        </w:rPr>
        <w:t xml:space="preserve"> Impact of COVID-19 on public transit accessibility and ridership. Preprint, arXiv:2008.02413 [physics.soc-ph], available at https://arxiv.org/abs/2008.02413</w:t>
      </w:r>
    </w:p>
    <w:p w14:paraId="77883139" w14:textId="689059C2" w:rsidR="00A25E3E" w:rsidRPr="00C04A71" w:rsidRDefault="00A25E3E" w:rsidP="00A25E3E">
      <w:pPr>
        <w:pStyle w:val="IOPRefs"/>
        <w:numPr>
          <w:ilvl w:val="0"/>
          <w:numId w:val="17"/>
        </w:numPr>
        <w:rPr>
          <w:rFonts w:cs="Times New Roman"/>
          <w:sz w:val="24"/>
          <w:szCs w:val="24"/>
        </w:rPr>
      </w:pPr>
      <w:r w:rsidRPr="00716407">
        <w:rPr>
          <w:rFonts w:cs="Times New Roman"/>
          <w:color w:val="222222"/>
          <w:sz w:val="24"/>
          <w:szCs w:val="24"/>
          <w:shd w:val="clear" w:color="auto" w:fill="FFFFFF"/>
        </w:rPr>
        <w:t>Wilson, C. These graphs show how COVID-19 is ravaging New York City’s low-income neighborhoods. </w:t>
      </w:r>
      <w:r w:rsidRPr="004E438F">
        <w:rPr>
          <w:rFonts w:cs="Times New Roman"/>
          <w:i/>
          <w:iCs/>
          <w:color w:val="222222"/>
          <w:sz w:val="24"/>
          <w:szCs w:val="24"/>
          <w:shd w:val="clear" w:color="auto" w:fill="FFFFFF"/>
        </w:rPr>
        <w:t>Time</w:t>
      </w:r>
      <w:r w:rsidRPr="00716407">
        <w:rPr>
          <w:rFonts w:cs="Times New Roman"/>
          <w:color w:val="222222"/>
          <w:sz w:val="24"/>
          <w:szCs w:val="24"/>
          <w:shd w:val="clear" w:color="auto" w:fill="FFFFFF"/>
        </w:rPr>
        <w:t> (15 April 2020).</w:t>
      </w:r>
    </w:p>
    <w:p w14:paraId="685F9C05" w14:textId="3ED55F7A" w:rsidR="00A25E3E" w:rsidRDefault="00A25E3E" w:rsidP="00A25E3E">
      <w:pPr>
        <w:pStyle w:val="IOPRefs"/>
        <w:numPr>
          <w:ilvl w:val="0"/>
          <w:numId w:val="17"/>
        </w:numPr>
        <w:rPr>
          <w:rStyle w:val="Hyperlink"/>
          <w:rFonts w:cs="Times New Roman"/>
          <w:sz w:val="24"/>
          <w:szCs w:val="24"/>
          <w:shd w:val="clear" w:color="auto" w:fill="FFFFFF"/>
        </w:rPr>
      </w:pPr>
      <w:r w:rsidRPr="00C04A71">
        <w:rPr>
          <w:color w:val="222222"/>
          <w:sz w:val="24"/>
          <w:szCs w:val="24"/>
          <w:shd w:val="clear" w:color="auto" w:fill="FFFFFF"/>
        </w:rPr>
        <w:t xml:space="preserve">World Health Organization (2020, March 11). WHO Director-General's opening remarks at the media briefing on COVID-19 - 11 March 2020. Retrieved from </w:t>
      </w:r>
      <w:hyperlink r:id="rId30" w:history="1">
        <w:r w:rsidRPr="00C04A71">
          <w:rPr>
            <w:rStyle w:val="Hyperlink"/>
            <w:rFonts w:cs="Times New Roman"/>
            <w:sz w:val="24"/>
            <w:szCs w:val="24"/>
            <w:shd w:val="clear" w:color="auto" w:fill="FFFFFF"/>
          </w:rPr>
          <w:t>https://www.who.int/director-general/speeches/detail/who-director-general-s-opening-remarks-at-the-media-briefing-on-covid-19---11-march-2020</w:t>
        </w:r>
      </w:hyperlink>
    </w:p>
    <w:p w14:paraId="0D299E3A" w14:textId="2F23D943" w:rsidR="00C059B9" w:rsidRPr="00C04A71" w:rsidRDefault="00C059B9" w:rsidP="00E45D9D">
      <w:pPr>
        <w:pStyle w:val="IOPRefs"/>
        <w:numPr>
          <w:ilvl w:val="0"/>
          <w:numId w:val="0"/>
        </w:numPr>
        <w:rPr>
          <w:rFonts w:cs="Times New Roman"/>
          <w:sz w:val="24"/>
          <w:szCs w:val="24"/>
        </w:rPr>
        <w:sectPr w:rsidR="00C059B9" w:rsidRPr="00C04A71" w:rsidSect="008F60CA">
          <w:headerReference w:type="default" r:id="rId31"/>
          <w:footerReference w:type="default" r:id="rId32"/>
          <w:type w:val="continuous"/>
          <w:pgSz w:w="11906" w:h="16838" w:code="9"/>
          <w:pgMar w:top="1418" w:right="907" w:bottom="2041" w:left="907" w:header="709" w:footer="709" w:gutter="0"/>
          <w:cols w:space="227"/>
          <w:titlePg/>
          <w:docGrid w:linePitch="360"/>
        </w:sectPr>
      </w:pPr>
    </w:p>
    <w:p w14:paraId="615A1C6C" w14:textId="6741A494" w:rsidR="004C40A6" w:rsidRPr="004C40A6" w:rsidRDefault="004C40A6" w:rsidP="00E45D9D">
      <w:pPr>
        <w:pStyle w:val="IOPRefs"/>
        <w:numPr>
          <w:ilvl w:val="0"/>
          <w:numId w:val="0"/>
        </w:numPr>
        <w:rPr>
          <w:rFonts w:cs="Times New Roman"/>
          <w:szCs w:val="18"/>
        </w:rPr>
        <w:sectPr w:rsidR="004C40A6" w:rsidRPr="004C40A6" w:rsidSect="008F60CA">
          <w:type w:val="continuous"/>
          <w:pgSz w:w="11906" w:h="16838" w:code="9"/>
          <w:pgMar w:top="1418" w:right="907" w:bottom="2041" w:left="907" w:header="709" w:footer="709" w:gutter="0"/>
          <w:cols w:space="227"/>
          <w:titlePg/>
          <w:docGrid w:linePitch="360"/>
        </w:sectPr>
      </w:pPr>
    </w:p>
    <w:p w14:paraId="74DCA8D5" w14:textId="373F7A92" w:rsidR="00610971" w:rsidRDefault="00610971" w:rsidP="006228A2">
      <w:pPr>
        <w:pStyle w:val="IOPText"/>
        <w:ind w:firstLine="0"/>
        <w:rPr>
          <w:noProof/>
        </w:rPr>
        <w:sectPr w:rsidR="00610971" w:rsidSect="008F60CA">
          <w:type w:val="continuous"/>
          <w:pgSz w:w="11906" w:h="16838" w:code="9"/>
          <w:pgMar w:top="1418" w:right="907" w:bottom="2041" w:left="907" w:header="709" w:footer="709" w:gutter="0"/>
          <w:cols w:space="227"/>
          <w:titlePg/>
          <w:docGrid w:linePitch="360"/>
        </w:sectPr>
      </w:pPr>
    </w:p>
    <w:p w14:paraId="1EB07CDD" w14:textId="04F93197" w:rsidR="00B31431" w:rsidRPr="00D43152" w:rsidRDefault="00B31431" w:rsidP="006228A2">
      <w:pPr>
        <w:pStyle w:val="IOPText"/>
        <w:ind w:firstLine="0"/>
        <w:rPr>
          <w:noProof/>
        </w:rPr>
      </w:pPr>
    </w:p>
    <w:sectPr w:rsidR="00B31431" w:rsidRPr="00D43152" w:rsidSect="008F60CA">
      <w:type w:val="continuous"/>
      <w:pgSz w:w="11906" w:h="16838" w:code="9"/>
      <w:pgMar w:top="1418" w:right="907" w:bottom="2041" w:left="907" w:header="709" w:footer="709" w:gutter="0"/>
      <w:cols w:space="227"/>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C1D3FC" w14:textId="77777777" w:rsidR="00581988" w:rsidRDefault="00581988" w:rsidP="00927301">
      <w:pPr>
        <w:spacing w:after="0" w:line="240" w:lineRule="auto"/>
      </w:pPr>
      <w:r>
        <w:separator/>
      </w:r>
    </w:p>
  </w:endnote>
  <w:endnote w:type="continuationSeparator" w:id="0">
    <w:p w14:paraId="2C9D7FDA" w14:textId="77777777" w:rsidR="00581988" w:rsidRDefault="00581988" w:rsidP="00927301">
      <w:pPr>
        <w:spacing w:after="0" w:line="240" w:lineRule="auto"/>
      </w:pPr>
      <w:r>
        <w:continuationSeparator/>
      </w:r>
    </w:p>
  </w:endnote>
  <w:endnote w:type="continuationNotice" w:id="1">
    <w:p w14:paraId="49D5A90E" w14:textId="77777777" w:rsidR="00581988" w:rsidRDefault="00581988">
      <w:pPr>
        <w:spacing w:after="0" w:line="240" w:lineRule="auto"/>
      </w:pPr>
    </w:p>
  </w:endnote>
  <w:endnote w:id="2">
    <w:p w14:paraId="49A3BDE9" w14:textId="7B496094" w:rsidR="00952AE1" w:rsidRPr="00952AE1" w:rsidRDefault="00952AE1">
      <w:pPr>
        <w:pStyle w:val="EndnoteText"/>
        <w:rPr>
          <w:lang w:val="en-US"/>
        </w:rPr>
      </w:pPr>
      <w:r>
        <w:rPr>
          <w:rStyle w:val="EndnoteReference"/>
        </w:rPr>
        <w:endnoteRef/>
      </w:r>
      <w:r>
        <w:t xml:space="preserve"> </w:t>
      </w:r>
      <w:r>
        <w:rPr>
          <w:rFonts w:ascii="Times New Roman" w:hAnsi="Times New Roman" w:cs="Times New Roman"/>
          <w:color w:val="2E2E2E"/>
        </w:rPr>
        <w:t>Chicago CTA train</w:t>
      </w:r>
      <w:r w:rsidRPr="002126E3">
        <w:rPr>
          <w:rFonts w:ascii="Times New Roman" w:hAnsi="Times New Roman" w:cs="Times New Roman"/>
          <w:color w:val="2E2E2E"/>
        </w:rPr>
        <w:t xml:space="preserve"> ridership data was provided by </w:t>
      </w:r>
      <w:r>
        <w:rPr>
          <w:rFonts w:ascii="Times New Roman" w:hAnsi="Times New Roman" w:cs="Times New Roman"/>
          <w:color w:val="2E2E2E"/>
        </w:rPr>
        <w:t xml:space="preserve">the CTA </w:t>
      </w:r>
      <w:r w:rsidRPr="002126E3">
        <w:rPr>
          <w:rFonts w:ascii="Times New Roman" w:hAnsi="Times New Roman" w:cs="Times New Roman"/>
          <w:color w:val="2E2E2E"/>
        </w:rPr>
        <w:t>and downloaded from</w:t>
      </w:r>
      <w:r>
        <w:rPr>
          <w:rFonts w:ascii="Times New Roman" w:hAnsi="Times New Roman" w:cs="Times New Roman"/>
          <w:color w:val="2E2E2E"/>
        </w:rPr>
        <w:t xml:space="preserve"> </w:t>
      </w:r>
      <w:r w:rsidRPr="002126E3">
        <w:rPr>
          <w:rFonts w:ascii="Times New Roman" w:hAnsi="Times New Roman" w:cs="Times New Roman"/>
          <w:color w:val="2E2E2E"/>
        </w:rPr>
        <w:t>https://data.cityofchicago.org/Transportation/CTA-Ridership-L-Station-Entries-Daily-Totals/5neh-572f</w:t>
      </w:r>
    </w:p>
  </w:endnote>
  <w:endnote w:id="3">
    <w:p w14:paraId="164886FF" w14:textId="77777777" w:rsidR="00952AE1" w:rsidRPr="002126E3" w:rsidRDefault="00952AE1" w:rsidP="00952AE1">
      <w:pPr>
        <w:pStyle w:val="EndnoteText"/>
        <w:rPr>
          <w:rFonts w:ascii="Times New Roman" w:hAnsi="Times New Roman" w:cs="Times New Roman"/>
          <w:lang w:val="en-US"/>
        </w:rPr>
      </w:pPr>
      <w:r>
        <w:rPr>
          <w:rStyle w:val="EndnoteReference"/>
        </w:rPr>
        <w:endnoteRef/>
      </w:r>
      <w:r>
        <w:t xml:space="preserve"> </w:t>
      </w:r>
      <w:r>
        <w:rPr>
          <w:rFonts w:ascii="Times New Roman" w:hAnsi="Times New Roman" w:cs="Times New Roman"/>
          <w:color w:val="2E2E2E"/>
        </w:rPr>
        <w:t xml:space="preserve">American Community Survey 5-Year Estimates of Median Income by Census Tract </w:t>
      </w:r>
      <w:r w:rsidRPr="002126E3">
        <w:rPr>
          <w:rFonts w:ascii="Times New Roman" w:hAnsi="Times New Roman" w:cs="Times New Roman"/>
          <w:color w:val="2E2E2E"/>
        </w:rPr>
        <w:t xml:space="preserve">was provided by </w:t>
      </w:r>
      <w:r>
        <w:rPr>
          <w:rFonts w:ascii="Times New Roman" w:hAnsi="Times New Roman" w:cs="Times New Roman"/>
          <w:color w:val="2E2E2E"/>
        </w:rPr>
        <w:t xml:space="preserve">the U.S Census Bureau </w:t>
      </w:r>
      <w:r w:rsidRPr="002126E3">
        <w:rPr>
          <w:rFonts w:ascii="Times New Roman" w:hAnsi="Times New Roman" w:cs="Times New Roman"/>
          <w:color w:val="2E2E2E"/>
        </w:rPr>
        <w:t>and downloaded from</w:t>
      </w:r>
      <w:r>
        <w:rPr>
          <w:rFonts w:ascii="Times New Roman" w:hAnsi="Times New Roman" w:cs="Times New Roman"/>
          <w:color w:val="2E2E2E"/>
        </w:rPr>
        <w:t xml:space="preserve"> </w:t>
      </w:r>
      <w:r w:rsidRPr="002D7C72">
        <w:rPr>
          <w:rFonts w:ascii="Times New Roman" w:hAnsi="Times New Roman" w:cs="Times New Roman"/>
          <w:color w:val="2E2E2E"/>
        </w:rPr>
        <w:t>https://data.census.gov/cedsci/</w:t>
      </w:r>
    </w:p>
    <w:p w14:paraId="0A2E5FF4" w14:textId="776FA4EC" w:rsidR="00952AE1" w:rsidRPr="00952AE1" w:rsidRDefault="00952AE1">
      <w:pPr>
        <w:pStyle w:val="EndnoteText"/>
        <w:rPr>
          <w:lang w:val="en-US"/>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6416301"/>
      <w:docPartObj>
        <w:docPartGallery w:val="Page Numbers (Bottom of Page)"/>
        <w:docPartUnique/>
      </w:docPartObj>
    </w:sdtPr>
    <w:sdtEndPr>
      <w:rPr>
        <w:noProof/>
      </w:rPr>
    </w:sdtEndPr>
    <w:sdtContent>
      <w:p w14:paraId="04913E0C" w14:textId="77777777" w:rsidR="000A33FC" w:rsidRDefault="000A33FC">
        <w:pPr>
          <w:pStyle w:val="Footer"/>
          <w:jc w:val="center"/>
        </w:pPr>
        <w:r>
          <w:ptab w:relativeTo="margin" w:alignment="center" w:leader="none"/>
        </w:r>
        <w:r w:rsidRPr="009536C0">
          <w:rPr>
            <w:sz w:val="14"/>
            <w:szCs w:val="14"/>
          </w:rPr>
          <w:fldChar w:fldCharType="begin"/>
        </w:r>
        <w:r w:rsidRPr="009536C0">
          <w:rPr>
            <w:sz w:val="14"/>
            <w:szCs w:val="14"/>
          </w:rPr>
          <w:instrText xml:space="preserve"> PAGE   \* MERGEFORMAT </w:instrText>
        </w:r>
        <w:r w:rsidRPr="009536C0">
          <w:rPr>
            <w:sz w:val="14"/>
            <w:szCs w:val="14"/>
          </w:rPr>
          <w:fldChar w:fldCharType="separate"/>
        </w:r>
        <w:r w:rsidR="00322803">
          <w:rPr>
            <w:noProof/>
            <w:sz w:val="14"/>
            <w:szCs w:val="14"/>
          </w:rPr>
          <w:t>2</w:t>
        </w:r>
        <w:r w:rsidRPr="009536C0">
          <w:rPr>
            <w:noProof/>
            <w:sz w:val="14"/>
            <w:szCs w:val="14"/>
          </w:rPr>
          <w:fldChar w:fldCharType="end"/>
        </w:r>
        <w:r>
          <w:rPr>
            <w:noProof/>
            <w:sz w:val="14"/>
            <w:szCs w:val="14"/>
          </w:rPr>
          <w:ptab w:relativeTo="margin" w:alignment="right" w:leader="none"/>
        </w:r>
      </w:p>
    </w:sdtContent>
  </w:sdt>
  <w:p w14:paraId="530602D6" w14:textId="77777777" w:rsidR="000A33FC" w:rsidRDefault="000A33F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BB80E5" w14:textId="77777777" w:rsidR="00581988" w:rsidRDefault="00581988" w:rsidP="00927301">
      <w:pPr>
        <w:spacing w:after="0" w:line="240" w:lineRule="auto"/>
      </w:pPr>
      <w:r>
        <w:separator/>
      </w:r>
    </w:p>
  </w:footnote>
  <w:footnote w:type="continuationSeparator" w:id="0">
    <w:p w14:paraId="4F9E025B" w14:textId="77777777" w:rsidR="00581988" w:rsidRDefault="00581988" w:rsidP="00927301">
      <w:pPr>
        <w:spacing w:after="0" w:line="240" w:lineRule="auto"/>
      </w:pPr>
      <w:r>
        <w:continuationSeparator/>
      </w:r>
    </w:p>
  </w:footnote>
  <w:footnote w:type="continuationNotice" w:id="1">
    <w:p w14:paraId="0DF05981" w14:textId="77777777" w:rsidR="00581988" w:rsidRDefault="0058198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7163769"/>
      <w:docPartObj>
        <w:docPartGallery w:val="Page Numbers (Top of Page)"/>
        <w:docPartUnique/>
      </w:docPartObj>
    </w:sdtPr>
    <w:sdtEndPr>
      <w:rPr>
        <w:noProof/>
      </w:rPr>
    </w:sdtEndPr>
    <w:sdtContent>
      <w:p w14:paraId="13E53626" w14:textId="5076B1D9" w:rsidR="00343138" w:rsidRDefault="0034313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54A0F55" w14:textId="77777777" w:rsidR="00343138" w:rsidRDefault="003431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99ED6F" w14:textId="0BEE23A0" w:rsidR="009536C0" w:rsidRPr="00610971" w:rsidRDefault="009536C0" w:rsidP="006109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466AA3"/>
    <w:multiLevelType w:val="hybridMultilevel"/>
    <w:tmpl w:val="FDA677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741D4F"/>
    <w:multiLevelType w:val="multilevel"/>
    <w:tmpl w:val="4A8096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25D63530"/>
    <w:multiLevelType w:val="hybridMultilevel"/>
    <w:tmpl w:val="2DB02EAC"/>
    <w:lvl w:ilvl="0" w:tplc="F9D4D22E">
      <w:start w:val="1"/>
      <w:numFmt w:val="decimal"/>
      <w:pStyle w:val="IOPRefs"/>
      <w:lvlText w:val="[%1]"/>
      <w:lvlJc w:val="left"/>
      <w:pPr>
        <w:tabs>
          <w:tab w:val="num" w:pos="284"/>
        </w:tabs>
        <w:ind w:left="284" w:hanging="284"/>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0A67EE4"/>
    <w:multiLevelType w:val="hybridMultilevel"/>
    <w:tmpl w:val="6F7C570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1A94B88"/>
    <w:multiLevelType w:val="hybridMultilevel"/>
    <w:tmpl w:val="34808B2C"/>
    <w:lvl w:ilvl="0" w:tplc="FCCEF838">
      <w:start w:val="1"/>
      <w:numFmt w:val="decimal"/>
      <w:lvlText w:val="[%1]"/>
      <w:lvlJc w:val="left"/>
      <w:pPr>
        <w:ind w:left="720" w:hanging="504"/>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E20A8"/>
    <w:multiLevelType w:val="multilevel"/>
    <w:tmpl w:val="0AD86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A2C7AD8"/>
    <w:multiLevelType w:val="hybridMultilevel"/>
    <w:tmpl w:val="FDA677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87566CB"/>
    <w:multiLevelType w:val="hybridMultilevel"/>
    <w:tmpl w:val="E120401A"/>
    <w:lvl w:ilvl="0" w:tplc="7C3464E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1D3229"/>
    <w:multiLevelType w:val="multilevel"/>
    <w:tmpl w:val="101C6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49B1345"/>
    <w:multiLevelType w:val="multilevel"/>
    <w:tmpl w:val="FDF0A746"/>
    <w:lvl w:ilvl="0">
      <w:start w:val="1"/>
      <w:numFmt w:val="decimal"/>
      <w:lvlText w:val="%1."/>
      <w:lvlJc w:val="left"/>
      <w:pPr>
        <w:ind w:left="360" w:hanging="360"/>
      </w:pPr>
      <w:rPr>
        <w:rFonts w:hint="default"/>
      </w:rPr>
    </w:lvl>
    <w:lvl w:ilvl="1">
      <w:start w:val="2"/>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0" w15:restartNumberingAfterBreak="0">
    <w:nsid w:val="564F651E"/>
    <w:multiLevelType w:val="hybridMultilevel"/>
    <w:tmpl w:val="449C7AF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66CE26EA"/>
    <w:multiLevelType w:val="hybridMultilevel"/>
    <w:tmpl w:val="FDA677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F51735"/>
    <w:multiLevelType w:val="multilevel"/>
    <w:tmpl w:val="EF8C9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FE73E22"/>
    <w:multiLevelType w:val="hybridMultilevel"/>
    <w:tmpl w:val="891A0B8A"/>
    <w:lvl w:ilvl="0" w:tplc="38AA25C6">
      <w:start w:val="1"/>
      <w:numFmt w:val="decimal"/>
      <w:lvlText w:val="[%1]"/>
      <w:lvlJc w:val="left"/>
      <w:pPr>
        <w:tabs>
          <w:tab w:val="num" w:pos="284"/>
        </w:tabs>
        <w:ind w:left="284" w:firstLine="76"/>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01A64E5"/>
    <w:multiLevelType w:val="hybridMultilevel"/>
    <w:tmpl w:val="808CFAA4"/>
    <w:lvl w:ilvl="0" w:tplc="4A2A984E">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2527449"/>
    <w:multiLevelType w:val="multilevel"/>
    <w:tmpl w:val="A8A6838C"/>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6946EDE"/>
    <w:multiLevelType w:val="hybridMultilevel"/>
    <w:tmpl w:val="95288524"/>
    <w:lvl w:ilvl="0" w:tplc="0809000F">
      <w:start w:val="1"/>
      <w:numFmt w:val="decimal"/>
      <w:lvlText w:val="%1."/>
      <w:lvlJc w:val="left"/>
      <w:pPr>
        <w:ind w:left="587" w:hanging="360"/>
      </w:pPr>
      <w:rPr>
        <w:rFonts w:hint="default"/>
      </w:rPr>
    </w:lvl>
    <w:lvl w:ilvl="1" w:tplc="08090019" w:tentative="1">
      <w:start w:val="1"/>
      <w:numFmt w:val="lowerLetter"/>
      <w:lvlText w:val="%2."/>
      <w:lvlJc w:val="left"/>
      <w:pPr>
        <w:ind w:left="1307" w:hanging="360"/>
      </w:pPr>
    </w:lvl>
    <w:lvl w:ilvl="2" w:tplc="0809001B" w:tentative="1">
      <w:start w:val="1"/>
      <w:numFmt w:val="lowerRoman"/>
      <w:lvlText w:val="%3."/>
      <w:lvlJc w:val="right"/>
      <w:pPr>
        <w:ind w:left="2027" w:hanging="180"/>
      </w:pPr>
    </w:lvl>
    <w:lvl w:ilvl="3" w:tplc="0809000F" w:tentative="1">
      <w:start w:val="1"/>
      <w:numFmt w:val="decimal"/>
      <w:lvlText w:val="%4."/>
      <w:lvlJc w:val="left"/>
      <w:pPr>
        <w:ind w:left="2747" w:hanging="360"/>
      </w:pPr>
    </w:lvl>
    <w:lvl w:ilvl="4" w:tplc="08090019" w:tentative="1">
      <w:start w:val="1"/>
      <w:numFmt w:val="lowerLetter"/>
      <w:lvlText w:val="%5."/>
      <w:lvlJc w:val="left"/>
      <w:pPr>
        <w:ind w:left="3467" w:hanging="360"/>
      </w:pPr>
    </w:lvl>
    <w:lvl w:ilvl="5" w:tplc="0809001B" w:tentative="1">
      <w:start w:val="1"/>
      <w:numFmt w:val="lowerRoman"/>
      <w:lvlText w:val="%6."/>
      <w:lvlJc w:val="right"/>
      <w:pPr>
        <w:ind w:left="4187" w:hanging="180"/>
      </w:pPr>
    </w:lvl>
    <w:lvl w:ilvl="6" w:tplc="0809000F" w:tentative="1">
      <w:start w:val="1"/>
      <w:numFmt w:val="decimal"/>
      <w:lvlText w:val="%7."/>
      <w:lvlJc w:val="left"/>
      <w:pPr>
        <w:ind w:left="4907" w:hanging="360"/>
      </w:pPr>
    </w:lvl>
    <w:lvl w:ilvl="7" w:tplc="08090019" w:tentative="1">
      <w:start w:val="1"/>
      <w:numFmt w:val="lowerLetter"/>
      <w:lvlText w:val="%8."/>
      <w:lvlJc w:val="left"/>
      <w:pPr>
        <w:ind w:left="5627" w:hanging="360"/>
      </w:pPr>
    </w:lvl>
    <w:lvl w:ilvl="8" w:tplc="0809001B" w:tentative="1">
      <w:start w:val="1"/>
      <w:numFmt w:val="lowerRoman"/>
      <w:lvlText w:val="%9."/>
      <w:lvlJc w:val="right"/>
      <w:pPr>
        <w:ind w:left="6347" w:hanging="180"/>
      </w:pPr>
    </w:lvl>
  </w:abstractNum>
  <w:abstractNum w:abstractNumId="17" w15:restartNumberingAfterBreak="0">
    <w:nsid w:val="7A956D45"/>
    <w:multiLevelType w:val="hybridMultilevel"/>
    <w:tmpl w:val="F816238C"/>
    <w:lvl w:ilvl="0" w:tplc="CC848858">
      <w:start w:val="19"/>
      <w:numFmt w:val="bullet"/>
      <w:lvlText w:val="-"/>
      <w:lvlJc w:val="left"/>
      <w:pPr>
        <w:ind w:left="720" w:hanging="360"/>
      </w:pPr>
      <w:rPr>
        <w:rFonts w:ascii="TimesNewRomanPSMT" w:eastAsiaTheme="minorHAnsi" w:hAnsi="TimesNewRomanPSMT" w:cs="TimesNewRomanPSM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
  </w:num>
  <w:num w:numId="3">
    <w:abstractNumId w:val="3"/>
  </w:num>
  <w:num w:numId="4">
    <w:abstractNumId w:val="16"/>
  </w:num>
  <w:num w:numId="5">
    <w:abstractNumId w:val="10"/>
  </w:num>
  <w:num w:numId="6">
    <w:abstractNumId w:val="14"/>
  </w:num>
  <w:num w:numId="7">
    <w:abstractNumId w:val="1"/>
  </w:num>
  <w:num w:numId="8">
    <w:abstractNumId w:val="9"/>
  </w:num>
  <w:num w:numId="9">
    <w:abstractNumId w:val="12"/>
  </w:num>
  <w:num w:numId="10">
    <w:abstractNumId w:val="8"/>
  </w:num>
  <w:num w:numId="11">
    <w:abstractNumId w:val="5"/>
  </w:num>
  <w:num w:numId="12">
    <w:abstractNumId w:val="17"/>
  </w:num>
  <w:num w:numId="13">
    <w:abstractNumId w:val="2"/>
  </w:num>
  <w:num w:numId="14">
    <w:abstractNumId w:val="15"/>
  </w:num>
  <w:num w:numId="15">
    <w:abstractNumId w:val="6"/>
  </w:num>
  <w:num w:numId="16">
    <w:abstractNumId w:val="0"/>
  </w:num>
  <w:num w:numId="17">
    <w:abstractNumId w:val="4"/>
  </w:num>
  <w:num w:numId="18">
    <w:abstractNumId w:val="11"/>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grammar="clean"/>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AD1"/>
    <w:rsid w:val="000008B9"/>
    <w:rsid w:val="000032AE"/>
    <w:rsid w:val="0001493E"/>
    <w:rsid w:val="00023E33"/>
    <w:rsid w:val="000312B8"/>
    <w:rsid w:val="00050A4A"/>
    <w:rsid w:val="00050E3E"/>
    <w:rsid w:val="00055E69"/>
    <w:rsid w:val="0006790D"/>
    <w:rsid w:val="00071364"/>
    <w:rsid w:val="00071800"/>
    <w:rsid w:val="0007772A"/>
    <w:rsid w:val="00085DF3"/>
    <w:rsid w:val="000908F4"/>
    <w:rsid w:val="00091330"/>
    <w:rsid w:val="00094116"/>
    <w:rsid w:val="000A33FC"/>
    <w:rsid w:val="000A51AB"/>
    <w:rsid w:val="000A7903"/>
    <w:rsid w:val="000C025C"/>
    <w:rsid w:val="000C039B"/>
    <w:rsid w:val="000C6AD1"/>
    <w:rsid w:val="000E0532"/>
    <w:rsid w:val="000E73F8"/>
    <w:rsid w:val="00105F6B"/>
    <w:rsid w:val="00110386"/>
    <w:rsid w:val="00113046"/>
    <w:rsid w:val="0012620E"/>
    <w:rsid w:val="00142B49"/>
    <w:rsid w:val="00150720"/>
    <w:rsid w:val="00160B66"/>
    <w:rsid w:val="0016530B"/>
    <w:rsid w:val="00174111"/>
    <w:rsid w:val="00175776"/>
    <w:rsid w:val="001775D1"/>
    <w:rsid w:val="00186E75"/>
    <w:rsid w:val="00193FD2"/>
    <w:rsid w:val="001A4628"/>
    <w:rsid w:val="001A495C"/>
    <w:rsid w:val="001A5F32"/>
    <w:rsid w:val="001C2AAA"/>
    <w:rsid w:val="001C61E7"/>
    <w:rsid w:val="001C65DE"/>
    <w:rsid w:val="001D1358"/>
    <w:rsid w:val="001D685C"/>
    <w:rsid w:val="001E18F3"/>
    <w:rsid w:val="001F3547"/>
    <w:rsid w:val="001F6C3A"/>
    <w:rsid w:val="002047FB"/>
    <w:rsid w:val="002126E3"/>
    <w:rsid w:val="002139F4"/>
    <w:rsid w:val="0022605C"/>
    <w:rsid w:val="0023672D"/>
    <w:rsid w:val="002417CF"/>
    <w:rsid w:val="002459C4"/>
    <w:rsid w:val="00251E8E"/>
    <w:rsid w:val="00262CB0"/>
    <w:rsid w:val="002734C6"/>
    <w:rsid w:val="002813CB"/>
    <w:rsid w:val="00285798"/>
    <w:rsid w:val="002871DF"/>
    <w:rsid w:val="00296E6B"/>
    <w:rsid w:val="002B5FFD"/>
    <w:rsid w:val="002C5705"/>
    <w:rsid w:val="002C78B7"/>
    <w:rsid w:val="002D050B"/>
    <w:rsid w:val="002D2036"/>
    <w:rsid w:val="002D6983"/>
    <w:rsid w:val="002D7C72"/>
    <w:rsid w:val="00303D67"/>
    <w:rsid w:val="00313AFA"/>
    <w:rsid w:val="00322803"/>
    <w:rsid w:val="00327212"/>
    <w:rsid w:val="00332F23"/>
    <w:rsid w:val="00343138"/>
    <w:rsid w:val="003443D1"/>
    <w:rsid w:val="0034651D"/>
    <w:rsid w:val="0035286D"/>
    <w:rsid w:val="00357530"/>
    <w:rsid w:val="00384609"/>
    <w:rsid w:val="0038776B"/>
    <w:rsid w:val="003907A2"/>
    <w:rsid w:val="00396087"/>
    <w:rsid w:val="003A5833"/>
    <w:rsid w:val="003B13AF"/>
    <w:rsid w:val="003B5C4D"/>
    <w:rsid w:val="003B739D"/>
    <w:rsid w:val="003C38C5"/>
    <w:rsid w:val="003C45E1"/>
    <w:rsid w:val="003E5F0A"/>
    <w:rsid w:val="003E7DB5"/>
    <w:rsid w:val="003F5D60"/>
    <w:rsid w:val="00403852"/>
    <w:rsid w:val="0041078C"/>
    <w:rsid w:val="00416211"/>
    <w:rsid w:val="004402F2"/>
    <w:rsid w:val="004404D1"/>
    <w:rsid w:val="00457093"/>
    <w:rsid w:val="00463AA0"/>
    <w:rsid w:val="00477A60"/>
    <w:rsid w:val="004820FB"/>
    <w:rsid w:val="00484582"/>
    <w:rsid w:val="004845D7"/>
    <w:rsid w:val="004905EA"/>
    <w:rsid w:val="00497B1F"/>
    <w:rsid w:val="004A3755"/>
    <w:rsid w:val="004B0703"/>
    <w:rsid w:val="004B2FE1"/>
    <w:rsid w:val="004B7913"/>
    <w:rsid w:val="004C377B"/>
    <w:rsid w:val="004C40A6"/>
    <w:rsid w:val="004D0222"/>
    <w:rsid w:val="004D2C0F"/>
    <w:rsid w:val="004D2E4E"/>
    <w:rsid w:val="004D6754"/>
    <w:rsid w:val="004D797F"/>
    <w:rsid w:val="004E1AEF"/>
    <w:rsid w:val="004E27E2"/>
    <w:rsid w:val="004E438F"/>
    <w:rsid w:val="005153C6"/>
    <w:rsid w:val="00517C8F"/>
    <w:rsid w:val="005223F4"/>
    <w:rsid w:val="00523846"/>
    <w:rsid w:val="005262AE"/>
    <w:rsid w:val="005267F1"/>
    <w:rsid w:val="00531316"/>
    <w:rsid w:val="00535C00"/>
    <w:rsid w:val="00536C5E"/>
    <w:rsid w:val="00536FAD"/>
    <w:rsid w:val="00546A0B"/>
    <w:rsid w:val="00547D0F"/>
    <w:rsid w:val="00547F7F"/>
    <w:rsid w:val="0055274C"/>
    <w:rsid w:val="00553A8E"/>
    <w:rsid w:val="005567A2"/>
    <w:rsid w:val="00561721"/>
    <w:rsid w:val="0056578B"/>
    <w:rsid w:val="00574C8A"/>
    <w:rsid w:val="005768B3"/>
    <w:rsid w:val="00581988"/>
    <w:rsid w:val="005850DA"/>
    <w:rsid w:val="005A35ED"/>
    <w:rsid w:val="005A40BE"/>
    <w:rsid w:val="005B21A1"/>
    <w:rsid w:val="005C19FC"/>
    <w:rsid w:val="005C233F"/>
    <w:rsid w:val="005C4A9D"/>
    <w:rsid w:val="005D092C"/>
    <w:rsid w:val="005D2268"/>
    <w:rsid w:val="005D25D1"/>
    <w:rsid w:val="005D732E"/>
    <w:rsid w:val="005E5E11"/>
    <w:rsid w:val="005F0415"/>
    <w:rsid w:val="005F79AC"/>
    <w:rsid w:val="00600BB0"/>
    <w:rsid w:val="00601DA1"/>
    <w:rsid w:val="00605FC6"/>
    <w:rsid w:val="00610971"/>
    <w:rsid w:val="006165A1"/>
    <w:rsid w:val="006211C6"/>
    <w:rsid w:val="006228A2"/>
    <w:rsid w:val="0062442D"/>
    <w:rsid w:val="006308A7"/>
    <w:rsid w:val="00633ECF"/>
    <w:rsid w:val="00635E42"/>
    <w:rsid w:val="00635F97"/>
    <w:rsid w:val="006413CB"/>
    <w:rsid w:val="006468E9"/>
    <w:rsid w:val="006540E7"/>
    <w:rsid w:val="00654D1E"/>
    <w:rsid w:val="00656032"/>
    <w:rsid w:val="00656B8F"/>
    <w:rsid w:val="00657029"/>
    <w:rsid w:val="00665A3E"/>
    <w:rsid w:val="00665D8F"/>
    <w:rsid w:val="00671B97"/>
    <w:rsid w:val="0067784A"/>
    <w:rsid w:val="00680751"/>
    <w:rsid w:val="00681C8D"/>
    <w:rsid w:val="006832E7"/>
    <w:rsid w:val="006A7CA5"/>
    <w:rsid w:val="006B0747"/>
    <w:rsid w:val="006B1822"/>
    <w:rsid w:val="006B2089"/>
    <w:rsid w:val="006E0BA8"/>
    <w:rsid w:val="006E0F50"/>
    <w:rsid w:val="006E668E"/>
    <w:rsid w:val="00700C45"/>
    <w:rsid w:val="00701F62"/>
    <w:rsid w:val="00706BF9"/>
    <w:rsid w:val="00712DD6"/>
    <w:rsid w:val="00716407"/>
    <w:rsid w:val="00731630"/>
    <w:rsid w:val="0073365A"/>
    <w:rsid w:val="00737C88"/>
    <w:rsid w:val="0074117D"/>
    <w:rsid w:val="00741726"/>
    <w:rsid w:val="00741947"/>
    <w:rsid w:val="0074527E"/>
    <w:rsid w:val="00746948"/>
    <w:rsid w:val="00753282"/>
    <w:rsid w:val="00780651"/>
    <w:rsid w:val="00783B0F"/>
    <w:rsid w:val="00785CF6"/>
    <w:rsid w:val="007865E5"/>
    <w:rsid w:val="007A7FD4"/>
    <w:rsid w:val="007B0069"/>
    <w:rsid w:val="007B6670"/>
    <w:rsid w:val="007C689C"/>
    <w:rsid w:val="007D4C61"/>
    <w:rsid w:val="007F18B0"/>
    <w:rsid w:val="007F1F29"/>
    <w:rsid w:val="00804807"/>
    <w:rsid w:val="0080552F"/>
    <w:rsid w:val="008058C8"/>
    <w:rsid w:val="008074B8"/>
    <w:rsid w:val="00815133"/>
    <w:rsid w:val="008258C2"/>
    <w:rsid w:val="0082637D"/>
    <w:rsid w:val="008330DC"/>
    <w:rsid w:val="00836FAB"/>
    <w:rsid w:val="00847962"/>
    <w:rsid w:val="00865C7C"/>
    <w:rsid w:val="00870E34"/>
    <w:rsid w:val="0087550C"/>
    <w:rsid w:val="008847BE"/>
    <w:rsid w:val="008C17D6"/>
    <w:rsid w:val="008C23B3"/>
    <w:rsid w:val="008C56E6"/>
    <w:rsid w:val="008D25D9"/>
    <w:rsid w:val="008D3F5F"/>
    <w:rsid w:val="008D59E9"/>
    <w:rsid w:val="008E0C3B"/>
    <w:rsid w:val="008E36E9"/>
    <w:rsid w:val="008F28ED"/>
    <w:rsid w:val="008F333A"/>
    <w:rsid w:val="008F4FA7"/>
    <w:rsid w:val="008F60CA"/>
    <w:rsid w:val="0090314E"/>
    <w:rsid w:val="00914D1A"/>
    <w:rsid w:val="00916E8F"/>
    <w:rsid w:val="0091747E"/>
    <w:rsid w:val="00927301"/>
    <w:rsid w:val="00934C49"/>
    <w:rsid w:val="00934D13"/>
    <w:rsid w:val="00941714"/>
    <w:rsid w:val="00942416"/>
    <w:rsid w:val="00942EE0"/>
    <w:rsid w:val="00952442"/>
    <w:rsid w:val="00952AE1"/>
    <w:rsid w:val="009536C0"/>
    <w:rsid w:val="00961D69"/>
    <w:rsid w:val="00964DD6"/>
    <w:rsid w:val="00975B30"/>
    <w:rsid w:val="009761A0"/>
    <w:rsid w:val="00976386"/>
    <w:rsid w:val="00977089"/>
    <w:rsid w:val="00980E45"/>
    <w:rsid w:val="009840AA"/>
    <w:rsid w:val="009B513F"/>
    <w:rsid w:val="009C7748"/>
    <w:rsid w:val="009D2D83"/>
    <w:rsid w:val="009E25DA"/>
    <w:rsid w:val="009E44BA"/>
    <w:rsid w:val="009F033C"/>
    <w:rsid w:val="009F7D44"/>
    <w:rsid w:val="00A067CC"/>
    <w:rsid w:val="00A21CD3"/>
    <w:rsid w:val="00A25E3E"/>
    <w:rsid w:val="00A34B0C"/>
    <w:rsid w:val="00A368EF"/>
    <w:rsid w:val="00A40AFB"/>
    <w:rsid w:val="00A45006"/>
    <w:rsid w:val="00A515ED"/>
    <w:rsid w:val="00A51780"/>
    <w:rsid w:val="00A51E22"/>
    <w:rsid w:val="00A53826"/>
    <w:rsid w:val="00A555A5"/>
    <w:rsid w:val="00A56382"/>
    <w:rsid w:val="00A565A0"/>
    <w:rsid w:val="00A601B8"/>
    <w:rsid w:val="00A61281"/>
    <w:rsid w:val="00A62067"/>
    <w:rsid w:val="00A7370F"/>
    <w:rsid w:val="00A91098"/>
    <w:rsid w:val="00A91EEA"/>
    <w:rsid w:val="00A9606A"/>
    <w:rsid w:val="00A97F7F"/>
    <w:rsid w:val="00AA0489"/>
    <w:rsid w:val="00AA0E37"/>
    <w:rsid w:val="00AA3428"/>
    <w:rsid w:val="00AB1EC4"/>
    <w:rsid w:val="00AC1E52"/>
    <w:rsid w:val="00AC24A0"/>
    <w:rsid w:val="00AC3B11"/>
    <w:rsid w:val="00AC6B6C"/>
    <w:rsid w:val="00AD2DD2"/>
    <w:rsid w:val="00AD7C22"/>
    <w:rsid w:val="00AE22D8"/>
    <w:rsid w:val="00AE4CD7"/>
    <w:rsid w:val="00AF44BA"/>
    <w:rsid w:val="00AF6EE7"/>
    <w:rsid w:val="00B04F8E"/>
    <w:rsid w:val="00B12C13"/>
    <w:rsid w:val="00B31431"/>
    <w:rsid w:val="00B31D49"/>
    <w:rsid w:val="00B362E0"/>
    <w:rsid w:val="00B46036"/>
    <w:rsid w:val="00B50F18"/>
    <w:rsid w:val="00B55A64"/>
    <w:rsid w:val="00B573BA"/>
    <w:rsid w:val="00B7586C"/>
    <w:rsid w:val="00B81CE9"/>
    <w:rsid w:val="00B86263"/>
    <w:rsid w:val="00B86AE2"/>
    <w:rsid w:val="00B946CB"/>
    <w:rsid w:val="00BA0D6A"/>
    <w:rsid w:val="00BC0A52"/>
    <w:rsid w:val="00BC0C62"/>
    <w:rsid w:val="00BC1937"/>
    <w:rsid w:val="00BC3752"/>
    <w:rsid w:val="00BD3DB6"/>
    <w:rsid w:val="00BD62DB"/>
    <w:rsid w:val="00BE1948"/>
    <w:rsid w:val="00BE20AC"/>
    <w:rsid w:val="00BF3FF3"/>
    <w:rsid w:val="00BF653C"/>
    <w:rsid w:val="00C00C56"/>
    <w:rsid w:val="00C04A71"/>
    <w:rsid w:val="00C059B9"/>
    <w:rsid w:val="00C10B4E"/>
    <w:rsid w:val="00C230CC"/>
    <w:rsid w:val="00C27FEA"/>
    <w:rsid w:val="00C431C9"/>
    <w:rsid w:val="00C45380"/>
    <w:rsid w:val="00C52A1D"/>
    <w:rsid w:val="00C55E9A"/>
    <w:rsid w:val="00C67C8D"/>
    <w:rsid w:val="00C7535D"/>
    <w:rsid w:val="00C863BF"/>
    <w:rsid w:val="00C92AAD"/>
    <w:rsid w:val="00C952F3"/>
    <w:rsid w:val="00C97290"/>
    <w:rsid w:val="00CB0DFE"/>
    <w:rsid w:val="00CB1137"/>
    <w:rsid w:val="00CC32E7"/>
    <w:rsid w:val="00CC66E1"/>
    <w:rsid w:val="00CE2899"/>
    <w:rsid w:val="00CE60EE"/>
    <w:rsid w:val="00CF54DB"/>
    <w:rsid w:val="00CF70B5"/>
    <w:rsid w:val="00CF70CD"/>
    <w:rsid w:val="00D03F72"/>
    <w:rsid w:val="00D06931"/>
    <w:rsid w:val="00D10366"/>
    <w:rsid w:val="00D11C77"/>
    <w:rsid w:val="00D1512C"/>
    <w:rsid w:val="00D22FD0"/>
    <w:rsid w:val="00D37341"/>
    <w:rsid w:val="00D42D10"/>
    <w:rsid w:val="00D43152"/>
    <w:rsid w:val="00D43332"/>
    <w:rsid w:val="00D43ED8"/>
    <w:rsid w:val="00D535FA"/>
    <w:rsid w:val="00D65716"/>
    <w:rsid w:val="00D66D21"/>
    <w:rsid w:val="00D748E0"/>
    <w:rsid w:val="00D74B07"/>
    <w:rsid w:val="00D81E1A"/>
    <w:rsid w:val="00D864E3"/>
    <w:rsid w:val="00DA697E"/>
    <w:rsid w:val="00DB1E4B"/>
    <w:rsid w:val="00DB54F0"/>
    <w:rsid w:val="00DB6782"/>
    <w:rsid w:val="00DD49B8"/>
    <w:rsid w:val="00DD6DAF"/>
    <w:rsid w:val="00DF4840"/>
    <w:rsid w:val="00E023CC"/>
    <w:rsid w:val="00E05961"/>
    <w:rsid w:val="00E1552D"/>
    <w:rsid w:val="00E20803"/>
    <w:rsid w:val="00E4251A"/>
    <w:rsid w:val="00E42CB6"/>
    <w:rsid w:val="00E43F7F"/>
    <w:rsid w:val="00E45D9D"/>
    <w:rsid w:val="00E46744"/>
    <w:rsid w:val="00E5050F"/>
    <w:rsid w:val="00E5604E"/>
    <w:rsid w:val="00E62B1B"/>
    <w:rsid w:val="00E64789"/>
    <w:rsid w:val="00E751EF"/>
    <w:rsid w:val="00E75AA4"/>
    <w:rsid w:val="00E8039B"/>
    <w:rsid w:val="00E80E42"/>
    <w:rsid w:val="00E82DE3"/>
    <w:rsid w:val="00E86050"/>
    <w:rsid w:val="00E95D21"/>
    <w:rsid w:val="00E97059"/>
    <w:rsid w:val="00EA4786"/>
    <w:rsid w:val="00EA515A"/>
    <w:rsid w:val="00EB4085"/>
    <w:rsid w:val="00EC58FF"/>
    <w:rsid w:val="00EC6002"/>
    <w:rsid w:val="00ED55CA"/>
    <w:rsid w:val="00EE72F9"/>
    <w:rsid w:val="00EF4E46"/>
    <w:rsid w:val="00EF5927"/>
    <w:rsid w:val="00F00148"/>
    <w:rsid w:val="00F060C1"/>
    <w:rsid w:val="00F21F59"/>
    <w:rsid w:val="00F408CD"/>
    <w:rsid w:val="00F45863"/>
    <w:rsid w:val="00F52BED"/>
    <w:rsid w:val="00F554C0"/>
    <w:rsid w:val="00F71112"/>
    <w:rsid w:val="00F730E5"/>
    <w:rsid w:val="00F74254"/>
    <w:rsid w:val="00F7459C"/>
    <w:rsid w:val="00F85DD5"/>
    <w:rsid w:val="00FA2747"/>
    <w:rsid w:val="00FA41DB"/>
    <w:rsid w:val="00FD1B66"/>
    <w:rsid w:val="00FD2834"/>
    <w:rsid w:val="00FD358A"/>
    <w:rsid w:val="00FD7F7E"/>
    <w:rsid w:val="00FE0694"/>
    <w:rsid w:val="00FE3A82"/>
    <w:rsid w:val="00FE5845"/>
    <w:rsid w:val="00FF1276"/>
    <w:rsid w:val="00FF52A3"/>
    <w:rsid w:val="0F2F63F3"/>
    <w:rsid w:val="15D6885C"/>
    <w:rsid w:val="1CE1C938"/>
    <w:rsid w:val="3D72C1FC"/>
    <w:rsid w:val="58DE37F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13685A7"/>
  <w14:defaultImageDpi w14:val="330"/>
  <w15:chartTrackingRefBased/>
  <w15:docId w15:val="{8CD536CE-4A90-4EFB-9F20-3CAC9AEE8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link w:val="Heading1Char"/>
    <w:uiPriority w:val="9"/>
    <w:qFormat/>
    <w:rsid w:val="00F554C0"/>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273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927301"/>
  </w:style>
  <w:style w:type="paragraph" w:styleId="Footer">
    <w:name w:val="footer"/>
    <w:basedOn w:val="Normal"/>
    <w:link w:val="FooterChar"/>
    <w:uiPriority w:val="99"/>
    <w:unhideWhenUsed/>
    <w:rsid w:val="009273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927301"/>
  </w:style>
  <w:style w:type="paragraph" w:customStyle="1" w:styleId="IOPHeader">
    <w:name w:val="IOPHeader"/>
    <w:basedOn w:val="Header"/>
    <w:link w:val="IOPHeaderChar"/>
    <w:qFormat/>
    <w:rsid w:val="00654D1E"/>
    <w:pPr>
      <w:pBdr>
        <w:bottom w:val="single" w:sz="4" w:space="1" w:color="auto"/>
      </w:pBdr>
    </w:pPr>
  </w:style>
  <w:style w:type="paragraph" w:customStyle="1" w:styleId="IOPTitle">
    <w:name w:val="IOPTitle"/>
    <w:basedOn w:val="Normal"/>
    <w:link w:val="IOPTitleChar"/>
    <w:qFormat/>
    <w:rsid w:val="00D43152"/>
    <w:pPr>
      <w:spacing w:after="520"/>
    </w:pPr>
    <w:rPr>
      <w:b/>
      <w:sz w:val="48"/>
      <w:szCs w:val="48"/>
    </w:rPr>
  </w:style>
  <w:style w:type="character" w:customStyle="1" w:styleId="IOPHeaderChar">
    <w:name w:val="IOPHeader Char"/>
    <w:basedOn w:val="HeaderChar"/>
    <w:link w:val="IOPHeader"/>
    <w:rsid w:val="00654D1E"/>
  </w:style>
  <w:style w:type="paragraph" w:customStyle="1" w:styleId="IOPAuthor">
    <w:name w:val="IOPAuthor"/>
    <w:basedOn w:val="Normal"/>
    <w:link w:val="IOPAuthorChar"/>
    <w:qFormat/>
    <w:rsid w:val="00D74B07"/>
    <w:pPr>
      <w:spacing w:after="200"/>
      <w:ind w:right="2552"/>
    </w:pPr>
    <w:rPr>
      <w:b/>
    </w:rPr>
  </w:style>
  <w:style w:type="character" w:customStyle="1" w:styleId="IOPTitleChar">
    <w:name w:val="IOPTitle Char"/>
    <w:basedOn w:val="DefaultParagraphFont"/>
    <w:link w:val="IOPTitle"/>
    <w:rsid w:val="00D43152"/>
    <w:rPr>
      <w:b/>
      <w:sz w:val="48"/>
      <w:szCs w:val="48"/>
    </w:rPr>
  </w:style>
  <w:style w:type="paragraph" w:customStyle="1" w:styleId="IOPAff">
    <w:name w:val="IOPAff"/>
    <w:basedOn w:val="IOPAuthor"/>
    <w:link w:val="IOPAffChar"/>
    <w:qFormat/>
    <w:rsid w:val="00D74B07"/>
    <w:pPr>
      <w:spacing w:after="0"/>
    </w:pPr>
    <w:rPr>
      <w:rFonts w:ascii="Times New Roman" w:hAnsi="Times New Roman" w:cs="Times New Roman"/>
      <w:b w:val="0"/>
      <w:sz w:val="18"/>
      <w:szCs w:val="18"/>
    </w:rPr>
  </w:style>
  <w:style w:type="character" w:customStyle="1" w:styleId="IOPAuthorChar">
    <w:name w:val="IOPAuthor Char"/>
    <w:basedOn w:val="DefaultParagraphFont"/>
    <w:link w:val="IOPAuthor"/>
    <w:rsid w:val="00D74B07"/>
    <w:rPr>
      <w:b/>
    </w:rPr>
  </w:style>
  <w:style w:type="paragraph" w:customStyle="1" w:styleId="IOPH1">
    <w:name w:val="IOPH1"/>
    <w:basedOn w:val="IOPAff"/>
    <w:link w:val="IOPH1Char"/>
    <w:qFormat/>
    <w:rsid w:val="0087550C"/>
    <w:pPr>
      <w:spacing w:before="200" w:after="120"/>
      <w:ind w:right="0"/>
    </w:pPr>
    <w:rPr>
      <w:rFonts w:asciiTheme="minorHAnsi" w:hAnsiTheme="minorHAnsi"/>
      <w:b/>
      <w:sz w:val="22"/>
    </w:rPr>
  </w:style>
  <w:style w:type="character" w:customStyle="1" w:styleId="IOPAffChar">
    <w:name w:val="IOPAff Char"/>
    <w:basedOn w:val="IOPAuthorChar"/>
    <w:link w:val="IOPAff"/>
    <w:rsid w:val="00D74B07"/>
    <w:rPr>
      <w:rFonts w:ascii="Times New Roman" w:hAnsi="Times New Roman" w:cs="Times New Roman"/>
      <w:b w:val="0"/>
      <w:sz w:val="18"/>
      <w:szCs w:val="18"/>
    </w:rPr>
  </w:style>
  <w:style w:type="paragraph" w:customStyle="1" w:styleId="IOPAbsText">
    <w:name w:val="IOPAbsText"/>
    <w:basedOn w:val="Normal"/>
    <w:link w:val="IOPAbsTextChar"/>
    <w:qFormat/>
    <w:rsid w:val="00D74B07"/>
    <w:pPr>
      <w:spacing w:after="0"/>
      <w:ind w:right="2552"/>
    </w:pPr>
    <w:rPr>
      <w:rFonts w:ascii="Times New Roman" w:hAnsi="Times New Roman"/>
      <w:sz w:val="20"/>
    </w:rPr>
  </w:style>
  <w:style w:type="character" w:customStyle="1" w:styleId="IOPH1Char">
    <w:name w:val="IOPH1 Char"/>
    <w:basedOn w:val="IOPAffChar"/>
    <w:link w:val="IOPH1"/>
    <w:rsid w:val="0087550C"/>
    <w:rPr>
      <w:rFonts w:ascii="Times New Roman" w:hAnsi="Times New Roman" w:cs="Times New Roman"/>
      <w:b/>
      <w:sz w:val="18"/>
      <w:szCs w:val="18"/>
    </w:rPr>
  </w:style>
  <w:style w:type="paragraph" w:customStyle="1" w:styleId="IOPKwd">
    <w:name w:val="IOPKwd"/>
    <w:basedOn w:val="IOPAbsText"/>
    <w:link w:val="IOPKwdChar"/>
    <w:qFormat/>
    <w:rsid w:val="005223F4"/>
    <w:pPr>
      <w:pBdr>
        <w:bottom w:val="single" w:sz="4" w:space="1" w:color="auto"/>
      </w:pBdr>
      <w:spacing w:before="240" w:after="240"/>
      <w:ind w:right="0"/>
    </w:pPr>
  </w:style>
  <w:style w:type="character" w:customStyle="1" w:styleId="IOPAbsTextChar">
    <w:name w:val="IOPAbsText Char"/>
    <w:basedOn w:val="DefaultParagraphFont"/>
    <w:link w:val="IOPAbsText"/>
    <w:rsid w:val="00D74B07"/>
    <w:rPr>
      <w:rFonts w:ascii="Times New Roman" w:hAnsi="Times New Roman"/>
      <w:sz w:val="20"/>
    </w:rPr>
  </w:style>
  <w:style w:type="paragraph" w:customStyle="1" w:styleId="IOPText">
    <w:name w:val="IOPText"/>
    <w:basedOn w:val="IOPAbsText"/>
    <w:link w:val="IOPTextChar"/>
    <w:qFormat/>
    <w:rsid w:val="00A40AFB"/>
    <w:pPr>
      <w:ind w:right="0" w:firstLine="227"/>
      <w:jc w:val="both"/>
    </w:pPr>
  </w:style>
  <w:style w:type="character" w:customStyle="1" w:styleId="IOPKwdChar">
    <w:name w:val="IOPKwd Char"/>
    <w:basedOn w:val="IOPAbsTextChar"/>
    <w:link w:val="IOPKwd"/>
    <w:rsid w:val="005223F4"/>
    <w:rPr>
      <w:rFonts w:ascii="Times New Roman" w:hAnsi="Times New Roman"/>
      <w:sz w:val="20"/>
    </w:rPr>
  </w:style>
  <w:style w:type="character" w:customStyle="1" w:styleId="IOPTextChar">
    <w:name w:val="IOPText Char"/>
    <w:basedOn w:val="IOPAbsTextChar"/>
    <w:link w:val="IOPText"/>
    <w:rsid w:val="00A40AFB"/>
    <w:rPr>
      <w:rFonts w:ascii="Times New Roman" w:hAnsi="Times New Roman"/>
      <w:sz w:val="20"/>
    </w:rPr>
  </w:style>
  <w:style w:type="paragraph" w:customStyle="1" w:styleId="IOPH2">
    <w:name w:val="IOPH2"/>
    <w:basedOn w:val="IOPH1"/>
    <w:link w:val="IOPH2Char"/>
    <w:qFormat/>
    <w:rsid w:val="0087550C"/>
    <w:rPr>
      <w:b w:val="0"/>
      <w:i/>
    </w:rPr>
  </w:style>
  <w:style w:type="paragraph" w:customStyle="1" w:styleId="IOPH3">
    <w:name w:val="IOPH3"/>
    <w:basedOn w:val="IOPH2"/>
    <w:link w:val="IOPH3Char"/>
    <w:qFormat/>
    <w:rsid w:val="008D59E9"/>
    <w:pPr>
      <w:spacing w:after="0"/>
    </w:pPr>
  </w:style>
  <w:style w:type="character" w:customStyle="1" w:styleId="IOPH2Char">
    <w:name w:val="IOPH2 Char"/>
    <w:basedOn w:val="IOPH1Char"/>
    <w:link w:val="IOPH2"/>
    <w:rsid w:val="0087550C"/>
    <w:rPr>
      <w:rFonts w:ascii="Times New Roman" w:hAnsi="Times New Roman" w:cs="Times New Roman"/>
      <w:b w:val="0"/>
      <w:i/>
      <w:sz w:val="18"/>
      <w:szCs w:val="18"/>
    </w:rPr>
  </w:style>
  <w:style w:type="paragraph" w:customStyle="1" w:styleId="IOPrefs0">
    <w:name w:val="IOPrefs"/>
    <w:link w:val="IOPrefsChar"/>
    <w:rsid w:val="00E86050"/>
    <w:pPr>
      <w:spacing w:after="0"/>
      <w:ind w:left="284" w:hanging="284"/>
    </w:pPr>
    <w:rPr>
      <w:rFonts w:ascii="Times New Roman" w:hAnsi="Times New Roman"/>
      <w:noProof/>
      <w:sz w:val="18"/>
    </w:rPr>
  </w:style>
  <w:style w:type="character" w:customStyle="1" w:styleId="IOPH3Char">
    <w:name w:val="IOPH3 Char"/>
    <w:basedOn w:val="IOPH2Char"/>
    <w:link w:val="IOPH3"/>
    <w:rsid w:val="008D59E9"/>
    <w:rPr>
      <w:rFonts w:ascii="Times New Roman" w:hAnsi="Times New Roman" w:cs="Times New Roman"/>
      <w:b w:val="0"/>
      <w:i/>
      <w:sz w:val="18"/>
      <w:szCs w:val="18"/>
    </w:rPr>
  </w:style>
  <w:style w:type="paragraph" w:customStyle="1" w:styleId="IOPRefs">
    <w:name w:val="IOPRefs"/>
    <w:basedOn w:val="IOPrefs0"/>
    <w:link w:val="IOPRefsChar0"/>
    <w:qFormat/>
    <w:rsid w:val="00E86050"/>
    <w:pPr>
      <w:numPr>
        <w:numId w:val="2"/>
      </w:numPr>
    </w:pPr>
  </w:style>
  <w:style w:type="character" w:customStyle="1" w:styleId="IOPrefsChar">
    <w:name w:val="IOPrefs Char"/>
    <w:basedOn w:val="DefaultParagraphFont"/>
    <w:link w:val="IOPrefs0"/>
    <w:rsid w:val="00E86050"/>
    <w:rPr>
      <w:rFonts w:ascii="Times New Roman" w:hAnsi="Times New Roman"/>
      <w:noProof/>
      <w:sz w:val="18"/>
    </w:rPr>
  </w:style>
  <w:style w:type="character" w:customStyle="1" w:styleId="IOPRefsChar0">
    <w:name w:val="IOPRefs Char"/>
    <w:basedOn w:val="IOPrefsChar"/>
    <w:link w:val="IOPRefs"/>
    <w:rsid w:val="00E86050"/>
    <w:rPr>
      <w:rFonts w:ascii="Times New Roman" w:hAnsi="Times New Roman"/>
      <w:noProof/>
      <w:sz w:val="18"/>
    </w:rPr>
  </w:style>
  <w:style w:type="character" w:styleId="CommentReference">
    <w:name w:val="annotation reference"/>
    <w:basedOn w:val="DefaultParagraphFont"/>
    <w:uiPriority w:val="99"/>
    <w:semiHidden/>
    <w:unhideWhenUsed/>
    <w:rsid w:val="00DD49B8"/>
    <w:rPr>
      <w:sz w:val="16"/>
      <w:szCs w:val="16"/>
    </w:rPr>
  </w:style>
  <w:style w:type="paragraph" w:styleId="CommentText">
    <w:name w:val="annotation text"/>
    <w:basedOn w:val="Normal"/>
    <w:link w:val="CommentTextChar"/>
    <w:uiPriority w:val="99"/>
    <w:semiHidden/>
    <w:unhideWhenUsed/>
    <w:rsid w:val="00DD49B8"/>
    <w:pPr>
      <w:spacing w:line="240" w:lineRule="auto"/>
    </w:pPr>
    <w:rPr>
      <w:sz w:val="20"/>
      <w:szCs w:val="20"/>
    </w:rPr>
  </w:style>
  <w:style w:type="character" w:customStyle="1" w:styleId="CommentTextChar">
    <w:name w:val="Comment Text Char"/>
    <w:basedOn w:val="DefaultParagraphFont"/>
    <w:link w:val="CommentText"/>
    <w:uiPriority w:val="99"/>
    <w:semiHidden/>
    <w:rsid w:val="00DD49B8"/>
    <w:rPr>
      <w:sz w:val="20"/>
      <w:szCs w:val="20"/>
    </w:rPr>
  </w:style>
  <w:style w:type="paragraph" w:styleId="CommentSubject">
    <w:name w:val="annotation subject"/>
    <w:basedOn w:val="CommentText"/>
    <w:next w:val="CommentText"/>
    <w:link w:val="CommentSubjectChar"/>
    <w:uiPriority w:val="99"/>
    <w:semiHidden/>
    <w:unhideWhenUsed/>
    <w:rsid w:val="00DD49B8"/>
    <w:rPr>
      <w:b/>
      <w:bCs/>
    </w:rPr>
  </w:style>
  <w:style w:type="character" w:customStyle="1" w:styleId="CommentSubjectChar">
    <w:name w:val="Comment Subject Char"/>
    <w:basedOn w:val="CommentTextChar"/>
    <w:link w:val="CommentSubject"/>
    <w:uiPriority w:val="99"/>
    <w:semiHidden/>
    <w:rsid w:val="00DD49B8"/>
    <w:rPr>
      <w:b/>
      <w:bCs/>
      <w:sz w:val="20"/>
      <w:szCs w:val="20"/>
    </w:rPr>
  </w:style>
  <w:style w:type="paragraph" w:styleId="BalloonText">
    <w:name w:val="Balloon Text"/>
    <w:basedOn w:val="Normal"/>
    <w:link w:val="BalloonTextChar"/>
    <w:uiPriority w:val="99"/>
    <w:semiHidden/>
    <w:unhideWhenUsed/>
    <w:rsid w:val="00DD49B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49B8"/>
    <w:rPr>
      <w:rFonts w:ascii="Segoe UI" w:hAnsi="Segoe UI" w:cs="Segoe UI"/>
      <w:sz w:val="18"/>
      <w:szCs w:val="18"/>
    </w:rPr>
  </w:style>
  <w:style w:type="character" w:styleId="Emphasis">
    <w:name w:val="Emphasis"/>
    <w:basedOn w:val="DefaultParagraphFont"/>
    <w:uiPriority w:val="20"/>
    <w:qFormat/>
    <w:rsid w:val="00DD49B8"/>
    <w:rPr>
      <w:i/>
      <w:iCs/>
    </w:rPr>
  </w:style>
  <w:style w:type="character" w:styleId="Hyperlink">
    <w:name w:val="Hyperlink"/>
    <w:basedOn w:val="DefaultParagraphFont"/>
    <w:uiPriority w:val="99"/>
    <w:unhideWhenUsed/>
    <w:rsid w:val="005567A2"/>
    <w:rPr>
      <w:color w:val="0563C1" w:themeColor="hyperlink"/>
      <w:u w:val="single"/>
    </w:rPr>
  </w:style>
  <w:style w:type="character" w:styleId="UnresolvedMention">
    <w:name w:val="Unresolved Mention"/>
    <w:basedOn w:val="DefaultParagraphFont"/>
    <w:uiPriority w:val="99"/>
    <w:semiHidden/>
    <w:unhideWhenUsed/>
    <w:rsid w:val="005567A2"/>
    <w:rPr>
      <w:color w:val="605E5C"/>
      <w:shd w:val="clear" w:color="auto" w:fill="E1DFDD"/>
    </w:rPr>
  </w:style>
  <w:style w:type="paragraph" w:styleId="NormalWeb">
    <w:name w:val="Normal (Web)"/>
    <w:basedOn w:val="Normal"/>
    <w:uiPriority w:val="99"/>
    <w:semiHidden/>
    <w:unhideWhenUsed/>
    <w:rsid w:val="00783B0F"/>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ref-journal">
    <w:name w:val="ref-journal"/>
    <w:basedOn w:val="DefaultParagraphFont"/>
    <w:rsid w:val="0067784A"/>
  </w:style>
  <w:style w:type="character" w:customStyle="1" w:styleId="ref-vol">
    <w:name w:val="ref-vol"/>
    <w:basedOn w:val="DefaultParagraphFont"/>
    <w:rsid w:val="0067784A"/>
  </w:style>
  <w:style w:type="paragraph" w:styleId="FootnoteText">
    <w:name w:val="footnote text"/>
    <w:basedOn w:val="Normal"/>
    <w:link w:val="FootnoteTextChar"/>
    <w:uiPriority w:val="99"/>
    <w:semiHidden/>
    <w:unhideWhenUsed/>
    <w:rsid w:val="002126E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126E3"/>
    <w:rPr>
      <w:sz w:val="20"/>
      <w:szCs w:val="20"/>
    </w:rPr>
  </w:style>
  <w:style w:type="character" w:styleId="FootnoteReference">
    <w:name w:val="footnote reference"/>
    <w:basedOn w:val="DefaultParagraphFont"/>
    <w:uiPriority w:val="99"/>
    <w:semiHidden/>
    <w:unhideWhenUsed/>
    <w:rsid w:val="002126E3"/>
    <w:rPr>
      <w:vertAlign w:val="superscript"/>
    </w:rPr>
  </w:style>
  <w:style w:type="paragraph" w:styleId="EndnoteText">
    <w:name w:val="endnote text"/>
    <w:basedOn w:val="Normal"/>
    <w:link w:val="EndnoteTextChar"/>
    <w:uiPriority w:val="99"/>
    <w:semiHidden/>
    <w:unhideWhenUsed/>
    <w:rsid w:val="002126E3"/>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126E3"/>
    <w:rPr>
      <w:sz w:val="20"/>
      <w:szCs w:val="20"/>
    </w:rPr>
  </w:style>
  <w:style w:type="character" w:styleId="EndnoteReference">
    <w:name w:val="endnote reference"/>
    <w:basedOn w:val="DefaultParagraphFont"/>
    <w:uiPriority w:val="99"/>
    <w:semiHidden/>
    <w:unhideWhenUsed/>
    <w:rsid w:val="002126E3"/>
    <w:rPr>
      <w:vertAlign w:val="superscript"/>
    </w:rPr>
  </w:style>
  <w:style w:type="character" w:customStyle="1" w:styleId="cit-auth">
    <w:name w:val="cit-auth"/>
    <w:basedOn w:val="DefaultParagraphFont"/>
    <w:rsid w:val="00C55E9A"/>
  </w:style>
  <w:style w:type="character" w:customStyle="1" w:styleId="cit-name-given-names">
    <w:name w:val="cit-name-given-names"/>
    <w:basedOn w:val="DefaultParagraphFont"/>
    <w:rsid w:val="00C55E9A"/>
  </w:style>
  <w:style w:type="character" w:customStyle="1" w:styleId="cit-name-surname">
    <w:name w:val="cit-name-surname"/>
    <w:basedOn w:val="DefaultParagraphFont"/>
    <w:rsid w:val="00C55E9A"/>
  </w:style>
  <w:style w:type="character" w:styleId="HTMLCite">
    <w:name w:val="HTML Cite"/>
    <w:basedOn w:val="DefaultParagraphFont"/>
    <w:uiPriority w:val="99"/>
    <w:semiHidden/>
    <w:unhideWhenUsed/>
    <w:rsid w:val="00C55E9A"/>
    <w:rPr>
      <w:i/>
      <w:iCs/>
    </w:rPr>
  </w:style>
  <w:style w:type="character" w:customStyle="1" w:styleId="cit-source">
    <w:name w:val="cit-source"/>
    <w:basedOn w:val="DefaultParagraphFont"/>
    <w:rsid w:val="00C55E9A"/>
  </w:style>
  <w:style w:type="character" w:customStyle="1" w:styleId="cit-publ-name">
    <w:name w:val="cit-publ-name"/>
    <w:basedOn w:val="DefaultParagraphFont"/>
    <w:rsid w:val="00C55E9A"/>
  </w:style>
  <w:style w:type="character" w:customStyle="1" w:styleId="cit-publ-loc">
    <w:name w:val="cit-publ-loc"/>
    <w:basedOn w:val="DefaultParagraphFont"/>
    <w:rsid w:val="00C55E9A"/>
  </w:style>
  <w:style w:type="character" w:customStyle="1" w:styleId="cit-pub-date">
    <w:name w:val="cit-pub-date"/>
    <w:basedOn w:val="DefaultParagraphFont"/>
    <w:rsid w:val="00C55E9A"/>
  </w:style>
  <w:style w:type="character" w:customStyle="1" w:styleId="cit-article-title">
    <w:name w:val="cit-article-title"/>
    <w:basedOn w:val="DefaultParagraphFont"/>
    <w:rsid w:val="005A40BE"/>
  </w:style>
  <w:style w:type="character" w:customStyle="1" w:styleId="cit-comment">
    <w:name w:val="cit-comment"/>
    <w:basedOn w:val="DefaultParagraphFont"/>
    <w:rsid w:val="005A40BE"/>
  </w:style>
  <w:style w:type="paragraph" w:styleId="Caption">
    <w:name w:val="caption"/>
    <w:basedOn w:val="Normal"/>
    <w:next w:val="Normal"/>
    <w:uiPriority w:val="35"/>
    <w:unhideWhenUsed/>
    <w:qFormat/>
    <w:rsid w:val="005B21A1"/>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F554C0"/>
    <w:rPr>
      <w:rFonts w:ascii="Times New Roman" w:eastAsia="Times New Roman" w:hAnsi="Times New Roman" w:cs="Times New Roman"/>
      <w:b/>
      <w:bCs/>
      <w:kern w:val="36"/>
      <w:sz w:val="48"/>
      <w:szCs w:val="48"/>
      <w:lang w:val="en-US"/>
    </w:rPr>
  </w:style>
  <w:style w:type="table" w:styleId="TableGrid">
    <w:name w:val="Table Grid"/>
    <w:basedOn w:val="TableNormal"/>
    <w:uiPriority w:val="39"/>
    <w:rsid w:val="004845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D65716"/>
    <w:rPr>
      <w:color w:val="954F72" w:themeColor="followedHyperlink"/>
      <w:u w:val="single"/>
    </w:rPr>
  </w:style>
  <w:style w:type="paragraph" w:styleId="ListParagraph">
    <w:name w:val="List Paragraph"/>
    <w:basedOn w:val="Normal"/>
    <w:uiPriority w:val="34"/>
    <w:rsid w:val="00E023CC"/>
    <w:pPr>
      <w:ind w:left="720"/>
      <w:contextualSpacing/>
    </w:pPr>
  </w:style>
  <w:style w:type="table" w:styleId="PlainTable5">
    <w:name w:val="Plain Table 5"/>
    <w:basedOn w:val="TableNormal"/>
    <w:uiPriority w:val="45"/>
    <w:rsid w:val="002B5FF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896673">
      <w:bodyDiv w:val="1"/>
      <w:marLeft w:val="0"/>
      <w:marRight w:val="0"/>
      <w:marTop w:val="0"/>
      <w:marBottom w:val="0"/>
      <w:divBdr>
        <w:top w:val="none" w:sz="0" w:space="0" w:color="auto"/>
        <w:left w:val="none" w:sz="0" w:space="0" w:color="auto"/>
        <w:bottom w:val="none" w:sz="0" w:space="0" w:color="auto"/>
        <w:right w:val="none" w:sz="0" w:space="0" w:color="auto"/>
      </w:divBdr>
      <w:divsChild>
        <w:div w:id="301232720">
          <w:marLeft w:val="0"/>
          <w:marRight w:val="0"/>
          <w:marTop w:val="0"/>
          <w:marBottom w:val="0"/>
          <w:divBdr>
            <w:top w:val="none" w:sz="0" w:space="0" w:color="auto"/>
            <w:left w:val="none" w:sz="0" w:space="0" w:color="auto"/>
            <w:bottom w:val="none" w:sz="0" w:space="0" w:color="auto"/>
            <w:right w:val="none" w:sz="0" w:space="0" w:color="auto"/>
          </w:divBdr>
          <w:divsChild>
            <w:div w:id="333922282">
              <w:marLeft w:val="0"/>
              <w:marRight w:val="0"/>
              <w:marTop w:val="0"/>
              <w:marBottom w:val="0"/>
              <w:divBdr>
                <w:top w:val="none" w:sz="0" w:space="0" w:color="auto"/>
                <w:left w:val="none" w:sz="0" w:space="0" w:color="auto"/>
                <w:bottom w:val="none" w:sz="0" w:space="0" w:color="auto"/>
                <w:right w:val="none" w:sz="0" w:space="0" w:color="auto"/>
              </w:divBdr>
              <w:divsChild>
                <w:div w:id="1419011627">
                  <w:marLeft w:val="0"/>
                  <w:marRight w:val="0"/>
                  <w:marTop w:val="0"/>
                  <w:marBottom w:val="0"/>
                  <w:divBdr>
                    <w:top w:val="none" w:sz="0" w:space="0" w:color="auto"/>
                    <w:left w:val="none" w:sz="0" w:space="0" w:color="auto"/>
                    <w:bottom w:val="none" w:sz="0" w:space="0" w:color="auto"/>
                    <w:right w:val="none" w:sz="0" w:space="0" w:color="auto"/>
                  </w:divBdr>
                  <w:divsChild>
                    <w:div w:id="776292055">
                      <w:marLeft w:val="0"/>
                      <w:marRight w:val="0"/>
                      <w:marTop w:val="0"/>
                      <w:marBottom w:val="0"/>
                      <w:divBdr>
                        <w:top w:val="none" w:sz="0" w:space="0" w:color="auto"/>
                        <w:left w:val="none" w:sz="0" w:space="0" w:color="auto"/>
                        <w:bottom w:val="none" w:sz="0" w:space="0" w:color="auto"/>
                        <w:right w:val="none" w:sz="0" w:space="0" w:color="auto"/>
                      </w:divBdr>
                      <w:divsChild>
                        <w:div w:id="1469979484">
                          <w:marLeft w:val="15"/>
                          <w:marRight w:val="0"/>
                          <w:marTop w:val="0"/>
                          <w:marBottom w:val="0"/>
                          <w:divBdr>
                            <w:top w:val="none" w:sz="0" w:space="0" w:color="auto"/>
                            <w:left w:val="none" w:sz="0" w:space="0" w:color="auto"/>
                            <w:bottom w:val="none" w:sz="0" w:space="0" w:color="auto"/>
                            <w:right w:val="none" w:sz="0" w:space="0" w:color="auto"/>
                          </w:divBdr>
                          <w:divsChild>
                            <w:div w:id="2104573098">
                              <w:marLeft w:val="0"/>
                              <w:marRight w:val="0"/>
                              <w:marTop w:val="0"/>
                              <w:marBottom w:val="0"/>
                              <w:divBdr>
                                <w:top w:val="none" w:sz="0" w:space="0" w:color="auto"/>
                                <w:left w:val="none" w:sz="0" w:space="0" w:color="auto"/>
                                <w:bottom w:val="none" w:sz="0" w:space="0" w:color="auto"/>
                                <w:right w:val="none" w:sz="0" w:space="0" w:color="auto"/>
                              </w:divBdr>
                              <w:divsChild>
                                <w:div w:id="101491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453148">
      <w:bodyDiv w:val="1"/>
      <w:marLeft w:val="0"/>
      <w:marRight w:val="0"/>
      <w:marTop w:val="0"/>
      <w:marBottom w:val="0"/>
      <w:divBdr>
        <w:top w:val="none" w:sz="0" w:space="0" w:color="auto"/>
        <w:left w:val="none" w:sz="0" w:space="0" w:color="auto"/>
        <w:bottom w:val="none" w:sz="0" w:space="0" w:color="auto"/>
        <w:right w:val="none" w:sz="0" w:space="0" w:color="auto"/>
      </w:divBdr>
    </w:div>
    <w:div w:id="113140449">
      <w:bodyDiv w:val="1"/>
      <w:marLeft w:val="0"/>
      <w:marRight w:val="0"/>
      <w:marTop w:val="0"/>
      <w:marBottom w:val="0"/>
      <w:divBdr>
        <w:top w:val="none" w:sz="0" w:space="0" w:color="auto"/>
        <w:left w:val="none" w:sz="0" w:space="0" w:color="auto"/>
        <w:bottom w:val="none" w:sz="0" w:space="0" w:color="auto"/>
        <w:right w:val="none" w:sz="0" w:space="0" w:color="auto"/>
      </w:divBdr>
    </w:div>
    <w:div w:id="119807971">
      <w:bodyDiv w:val="1"/>
      <w:marLeft w:val="0"/>
      <w:marRight w:val="0"/>
      <w:marTop w:val="0"/>
      <w:marBottom w:val="0"/>
      <w:divBdr>
        <w:top w:val="none" w:sz="0" w:space="0" w:color="auto"/>
        <w:left w:val="none" w:sz="0" w:space="0" w:color="auto"/>
        <w:bottom w:val="none" w:sz="0" w:space="0" w:color="auto"/>
        <w:right w:val="none" w:sz="0" w:space="0" w:color="auto"/>
      </w:divBdr>
    </w:div>
    <w:div w:id="223611579">
      <w:bodyDiv w:val="1"/>
      <w:marLeft w:val="0"/>
      <w:marRight w:val="0"/>
      <w:marTop w:val="0"/>
      <w:marBottom w:val="0"/>
      <w:divBdr>
        <w:top w:val="none" w:sz="0" w:space="0" w:color="auto"/>
        <w:left w:val="none" w:sz="0" w:space="0" w:color="auto"/>
        <w:bottom w:val="none" w:sz="0" w:space="0" w:color="auto"/>
        <w:right w:val="none" w:sz="0" w:space="0" w:color="auto"/>
      </w:divBdr>
    </w:div>
    <w:div w:id="239481883">
      <w:bodyDiv w:val="1"/>
      <w:marLeft w:val="0"/>
      <w:marRight w:val="0"/>
      <w:marTop w:val="0"/>
      <w:marBottom w:val="0"/>
      <w:divBdr>
        <w:top w:val="none" w:sz="0" w:space="0" w:color="auto"/>
        <w:left w:val="none" w:sz="0" w:space="0" w:color="auto"/>
        <w:bottom w:val="none" w:sz="0" w:space="0" w:color="auto"/>
        <w:right w:val="none" w:sz="0" w:space="0" w:color="auto"/>
      </w:divBdr>
    </w:div>
    <w:div w:id="316150567">
      <w:bodyDiv w:val="1"/>
      <w:marLeft w:val="0"/>
      <w:marRight w:val="0"/>
      <w:marTop w:val="0"/>
      <w:marBottom w:val="0"/>
      <w:divBdr>
        <w:top w:val="none" w:sz="0" w:space="0" w:color="auto"/>
        <w:left w:val="none" w:sz="0" w:space="0" w:color="auto"/>
        <w:bottom w:val="none" w:sz="0" w:space="0" w:color="auto"/>
        <w:right w:val="none" w:sz="0" w:space="0" w:color="auto"/>
      </w:divBdr>
    </w:div>
    <w:div w:id="518659875">
      <w:bodyDiv w:val="1"/>
      <w:marLeft w:val="0"/>
      <w:marRight w:val="0"/>
      <w:marTop w:val="0"/>
      <w:marBottom w:val="0"/>
      <w:divBdr>
        <w:top w:val="none" w:sz="0" w:space="0" w:color="auto"/>
        <w:left w:val="none" w:sz="0" w:space="0" w:color="auto"/>
        <w:bottom w:val="none" w:sz="0" w:space="0" w:color="auto"/>
        <w:right w:val="none" w:sz="0" w:space="0" w:color="auto"/>
      </w:divBdr>
    </w:div>
    <w:div w:id="536628530">
      <w:bodyDiv w:val="1"/>
      <w:marLeft w:val="0"/>
      <w:marRight w:val="0"/>
      <w:marTop w:val="0"/>
      <w:marBottom w:val="0"/>
      <w:divBdr>
        <w:top w:val="none" w:sz="0" w:space="0" w:color="auto"/>
        <w:left w:val="none" w:sz="0" w:space="0" w:color="auto"/>
        <w:bottom w:val="none" w:sz="0" w:space="0" w:color="auto"/>
        <w:right w:val="none" w:sz="0" w:space="0" w:color="auto"/>
      </w:divBdr>
    </w:div>
    <w:div w:id="796073280">
      <w:bodyDiv w:val="1"/>
      <w:marLeft w:val="0"/>
      <w:marRight w:val="0"/>
      <w:marTop w:val="0"/>
      <w:marBottom w:val="0"/>
      <w:divBdr>
        <w:top w:val="none" w:sz="0" w:space="0" w:color="auto"/>
        <w:left w:val="none" w:sz="0" w:space="0" w:color="auto"/>
        <w:bottom w:val="none" w:sz="0" w:space="0" w:color="auto"/>
        <w:right w:val="none" w:sz="0" w:space="0" w:color="auto"/>
      </w:divBdr>
    </w:div>
    <w:div w:id="884177379">
      <w:bodyDiv w:val="1"/>
      <w:marLeft w:val="0"/>
      <w:marRight w:val="0"/>
      <w:marTop w:val="0"/>
      <w:marBottom w:val="0"/>
      <w:divBdr>
        <w:top w:val="none" w:sz="0" w:space="0" w:color="auto"/>
        <w:left w:val="none" w:sz="0" w:space="0" w:color="auto"/>
        <w:bottom w:val="none" w:sz="0" w:space="0" w:color="auto"/>
        <w:right w:val="none" w:sz="0" w:space="0" w:color="auto"/>
      </w:divBdr>
    </w:div>
    <w:div w:id="1078869232">
      <w:bodyDiv w:val="1"/>
      <w:marLeft w:val="0"/>
      <w:marRight w:val="0"/>
      <w:marTop w:val="0"/>
      <w:marBottom w:val="0"/>
      <w:divBdr>
        <w:top w:val="none" w:sz="0" w:space="0" w:color="auto"/>
        <w:left w:val="none" w:sz="0" w:space="0" w:color="auto"/>
        <w:bottom w:val="none" w:sz="0" w:space="0" w:color="auto"/>
        <w:right w:val="none" w:sz="0" w:space="0" w:color="auto"/>
      </w:divBdr>
    </w:div>
    <w:div w:id="1082021335">
      <w:bodyDiv w:val="1"/>
      <w:marLeft w:val="0"/>
      <w:marRight w:val="0"/>
      <w:marTop w:val="0"/>
      <w:marBottom w:val="0"/>
      <w:divBdr>
        <w:top w:val="none" w:sz="0" w:space="0" w:color="auto"/>
        <w:left w:val="none" w:sz="0" w:space="0" w:color="auto"/>
        <w:bottom w:val="none" w:sz="0" w:space="0" w:color="auto"/>
        <w:right w:val="none" w:sz="0" w:space="0" w:color="auto"/>
      </w:divBdr>
    </w:div>
    <w:div w:id="1151291520">
      <w:bodyDiv w:val="1"/>
      <w:marLeft w:val="0"/>
      <w:marRight w:val="0"/>
      <w:marTop w:val="0"/>
      <w:marBottom w:val="0"/>
      <w:divBdr>
        <w:top w:val="none" w:sz="0" w:space="0" w:color="auto"/>
        <w:left w:val="none" w:sz="0" w:space="0" w:color="auto"/>
        <w:bottom w:val="none" w:sz="0" w:space="0" w:color="auto"/>
        <w:right w:val="none" w:sz="0" w:space="0" w:color="auto"/>
      </w:divBdr>
    </w:div>
    <w:div w:id="1190071794">
      <w:bodyDiv w:val="1"/>
      <w:marLeft w:val="0"/>
      <w:marRight w:val="0"/>
      <w:marTop w:val="0"/>
      <w:marBottom w:val="0"/>
      <w:divBdr>
        <w:top w:val="none" w:sz="0" w:space="0" w:color="auto"/>
        <w:left w:val="none" w:sz="0" w:space="0" w:color="auto"/>
        <w:bottom w:val="none" w:sz="0" w:space="0" w:color="auto"/>
        <w:right w:val="none" w:sz="0" w:space="0" w:color="auto"/>
      </w:divBdr>
      <w:divsChild>
        <w:div w:id="1447116044">
          <w:marLeft w:val="300"/>
          <w:marRight w:val="0"/>
          <w:marTop w:val="120"/>
          <w:marBottom w:val="120"/>
          <w:divBdr>
            <w:top w:val="none" w:sz="0" w:space="0" w:color="auto"/>
            <w:left w:val="none" w:sz="0" w:space="0" w:color="auto"/>
            <w:bottom w:val="none" w:sz="0" w:space="0" w:color="auto"/>
            <w:right w:val="none" w:sz="0" w:space="0" w:color="auto"/>
          </w:divBdr>
        </w:div>
        <w:div w:id="2117479065">
          <w:blockQuote w:val="1"/>
          <w:marLeft w:val="720"/>
          <w:marRight w:val="720"/>
          <w:marTop w:val="100"/>
          <w:marBottom w:val="324"/>
          <w:divBdr>
            <w:top w:val="none" w:sz="0" w:space="0" w:color="auto"/>
            <w:left w:val="none" w:sz="0" w:space="0" w:color="auto"/>
            <w:bottom w:val="none" w:sz="0" w:space="0" w:color="auto"/>
            <w:right w:val="none" w:sz="0" w:space="0" w:color="auto"/>
          </w:divBdr>
        </w:div>
      </w:divsChild>
    </w:div>
    <w:div w:id="1294942942">
      <w:bodyDiv w:val="1"/>
      <w:marLeft w:val="0"/>
      <w:marRight w:val="0"/>
      <w:marTop w:val="0"/>
      <w:marBottom w:val="0"/>
      <w:divBdr>
        <w:top w:val="none" w:sz="0" w:space="0" w:color="auto"/>
        <w:left w:val="none" w:sz="0" w:space="0" w:color="auto"/>
        <w:bottom w:val="none" w:sz="0" w:space="0" w:color="auto"/>
        <w:right w:val="none" w:sz="0" w:space="0" w:color="auto"/>
      </w:divBdr>
      <w:divsChild>
        <w:div w:id="461533034">
          <w:marLeft w:val="0"/>
          <w:marRight w:val="0"/>
          <w:marTop w:val="0"/>
          <w:marBottom w:val="0"/>
          <w:divBdr>
            <w:top w:val="none" w:sz="0" w:space="0" w:color="auto"/>
            <w:left w:val="none" w:sz="0" w:space="0" w:color="auto"/>
            <w:bottom w:val="none" w:sz="0" w:space="0" w:color="auto"/>
            <w:right w:val="none" w:sz="0" w:space="0" w:color="auto"/>
          </w:divBdr>
        </w:div>
      </w:divsChild>
    </w:div>
    <w:div w:id="1309555217">
      <w:bodyDiv w:val="1"/>
      <w:marLeft w:val="0"/>
      <w:marRight w:val="0"/>
      <w:marTop w:val="0"/>
      <w:marBottom w:val="0"/>
      <w:divBdr>
        <w:top w:val="none" w:sz="0" w:space="0" w:color="auto"/>
        <w:left w:val="none" w:sz="0" w:space="0" w:color="auto"/>
        <w:bottom w:val="none" w:sz="0" w:space="0" w:color="auto"/>
        <w:right w:val="none" w:sz="0" w:space="0" w:color="auto"/>
      </w:divBdr>
    </w:div>
    <w:div w:id="1449397323">
      <w:bodyDiv w:val="1"/>
      <w:marLeft w:val="0"/>
      <w:marRight w:val="0"/>
      <w:marTop w:val="0"/>
      <w:marBottom w:val="0"/>
      <w:divBdr>
        <w:top w:val="none" w:sz="0" w:space="0" w:color="auto"/>
        <w:left w:val="none" w:sz="0" w:space="0" w:color="auto"/>
        <w:bottom w:val="none" w:sz="0" w:space="0" w:color="auto"/>
        <w:right w:val="none" w:sz="0" w:space="0" w:color="auto"/>
      </w:divBdr>
    </w:div>
    <w:div w:id="1466046782">
      <w:bodyDiv w:val="1"/>
      <w:marLeft w:val="0"/>
      <w:marRight w:val="0"/>
      <w:marTop w:val="0"/>
      <w:marBottom w:val="0"/>
      <w:divBdr>
        <w:top w:val="none" w:sz="0" w:space="0" w:color="auto"/>
        <w:left w:val="none" w:sz="0" w:space="0" w:color="auto"/>
        <w:bottom w:val="none" w:sz="0" w:space="0" w:color="auto"/>
        <w:right w:val="none" w:sz="0" w:space="0" w:color="auto"/>
      </w:divBdr>
    </w:div>
    <w:div w:id="1598710467">
      <w:bodyDiv w:val="1"/>
      <w:marLeft w:val="0"/>
      <w:marRight w:val="0"/>
      <w:marTop w:val="0"/>
      <w:marBottom w:val="0"/>
      <w:divBdr>
        <w:top w:val="none" w:sz="0" w:space="0" w:color="auto"/>
        <w:left w:val="none" w:sz="0" w:space="0" w:color="auto"/>
        <w:bottom w:val="none" w:sz="0" w:space="0" w:color="auto"/>
        <w:right w:val="none" w:sz="0" w:space="0" w:color="auto"/>
      </w:divBdr>
    </w:div>
    <w:div w:id="1604845758">
      <w:bodyDiv w:val="1"/>
      <w:marLeft w:val="0"/>
      <w:marRight w:val="0"/>
      <w:marTop w:val="0"/>
      <w:marBottom w:val="0"/>
      <w:divBdr>
        <w:top w:val="none" w:sz="0" w:space="0" w:color="auto"/>
        <w:left w:val="none" w:sz="0" w:space="0" w:color="auto"/>
        <w:bottom w:val="none" w:sz="0" w:space="0" w:color="auto"/>
        <w:right w:val="none" w:sz="0" w:space="0" w:color="auto"/>
      </w:divBdr>
    </w:div>
    <w:div w:id="1860658552">
      <w:bodyDiv w:val="1"/>
      <w:marLeft w:val="0"/>
      <w:marRight w:val="0"/>
      <w:marTop w:val="0"/>
      <w:marBottom w:val="0"/>
      <w:divBdr>
        <w:top w:val="none" w:sz="0" w:space="0" w:color="auto"/>
        <w:left w:val="none" w:sz="0" w:space="0" w:color="auto"/>
        <w:bottom w:val="none" w:sz="0" w:space="0" w:color="auto"/>
        <w:right w:val="none" w:sz="0" w:space="0" w:color="auto"/>
      </w:divBdr>
    </w:div>
    <w:div w:id="2065130910">
      <w:bodyDiv w:val="1"/>
      <w:marLeft w:val="0"/>
      <w:marRight w:val="0"/>
      <w:marTop w:val="0"/>
      <w:marBottom w:val="0"/>
      <w:divBdr>
        <w:top w:val="none" w:sz="0" w:space="0" w:color="auto"/>
        <w:left w:val="none" w:sz="0" w:space="0" w:color="auto"/>
        <w:bottom w:val="none" w:sz="0" w:space="0" w:color="auto"/>
        <w:right w:val="none" w:sz="0" w:space="0" w:color="auto"/>
      </w:divBdr>
    </w:div>
    <w:div w:id="2086760099">
      <w:bodyDiv w:val="1"/>
      <w:marLeft w:val="0"/>
      <w:marRight w:val="0"/>
      <w:marTop w:val="0"/>
      <w:marBottom w:val="0"/>
      <w:divBdr>
        <w:top w:val="none" w:sz="0" w:space="0" w:color="auto"/>
        <w:left w:val="none" w:sz="0" w:space="0" w:color="auto"/>
        <w:bottom w:val="none" w:sz="0" w:space="0" w:color="auto"/>
        <w:right w:val="none" w:sz="0" w:space="0" w:color="auto"/>
      </w:divBdr>
    </w:div>
    <w:div w:id="2106223844">
      <w:bodyDiv w:val="1"/>
      <w:marLeft w:val="0"/>
      <w:marRight w:val="0"/>
      <w:marTop w:val="0"/>
      <w:marBottom w:val="0"/>
      <w:divBdr>
        <w:top w:val="none" w:sz="0" w:space="0" w:color="auto"/>
        <w:left w:val="none" w:sz="0" w:space="0" w:color="auto"/>
        <w:bottom w:val="none" w:sz="0" w:space="0" w:color="auto"/>
        <w:right w:val="none" w:sz="0" w:space="0" w:color="auto"/>
      </w:divBdr>
      <w:divsChild>
        <w:div w:id="794907142">
          <w:marLeft w:val="0"/>
          <w:marRight w:val="0"/>
          <w:marTop w:val="0"/>
          <w:marBottom w:val="0"/>
          <w:divBdr>
            <w:top w:val="none" w:sz="0" w:space="0" w:color="auto"/>
            <w:left w:val="none" w:sz="0" w:space="0" w:color="auto"/>
            <w:bottom w:val="none" w:sz="0" w:space="0" w:color="auto"/>
            <w:right w:val="none" w:sz="0" w:space="0" w:color="auto"/>
          </w:divBdr>
          <w:divsChild>
            <w:div w:id="673997829">
              <w:marLeft w:val="0"/>
              <w:marRight w:val="0"/>
              <w:marTop w:val="0"/>
              <w:marBottom w:val="0"/>
              <w:divBdr>
                <w:top w:val="none" w:sz="0" w:space="0" w:color="auto"/>
                <w:left w:val="none" w:sz="0" w:space="0" w:color="auto"/>
                <w:bottom w:val="none" w:sz="0" w:space="0" w:color="auto"/>
                <w:right w:val="none" w:sz="0" w:space="0" w:color="auto"/>
              </w:divBdr>
            </w:div>
          </w:divsChild>
        </w:div>
        <w:div w:id="1377706235">
          <w:marLeft w:val="0"/>
          <w:marRight w:val="0"/>
          <w:marTop w:val="0"/>
          <w:marBottom w:val="0"/>
          <w:divBdr>
            <w:top w:val="none" w:sz="0" w:space="0" w:color="auto"/>
            <w:left w:val="none" w:sz="0" w:space="0" w:color="auto"/>
            <w:bottom w:val="none" w:sz="0" w:space="0" w:color="auto"/>
            <w:right w:val="none" w:sz="0" w:space="0" w:color="auto"/>
          </w:divBdr>
        </w:div>
        <w:div w:id="11985883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openxmlformats.org/officeDocument/2006/relationships/image" Target="media/image7.png"/><Relationship Id="rId26" Type="http://schemas.openxmlformats.org/officeDocument/2006/relationships/hyperlink" Target="https://doi.org/10.1016/j.trip.2020.100166" TargetMode="External"/><Relationship Id="rId3" Type="http://schemas.openxmlformats.org/officeDocument/2006/relationships/customXml" Target="../customXml/item3.xml"/><Relationship Id="rId21" Type="http://schemas.openxmlformats.org/officeDocument/2006/relationships/hyperlink" Target="https://doi.org/10.1016/j.trip.2020.100242" TargetMode="External"/><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1.tiff"/><Relationship Id="rId17" Type="http://schemas.openxmlformats.org/officeDocument/2006/relationships/image" Target="media/image6.png"/><Relationship Id="rId25" Type="http://schemas.openxmlformats.org/officeDocument/2006/relationships/hyperlink" Target="https://www.chicago.gov/city/en/sites/covid-19/home/reopening-chicago.html" TargetMode="External"/><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tiff"/><Relationship Id="rId20" Type="http://schemas.openxmlformats.org/officeDocument/2006/relationships/hyperlink" Target="http://dx.doi.org/10.15585/mmwr.mm6915e4" TargetMode="External"/><Relationship Id="rId29" Type="http://schemas.openxmlformats.org/officeDocument/2006/relationships/hyperlink" Target="https://www.census.gov/library/publications/2019/demo/p60-267.ht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hyperlink" Target="https://www.brookings.edu/blog/up-front/2020/03/27/class-and-covid-how-the-less-affluent-face-double-risks/" TargetMode="External"/><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tiff"/><Relationship Id="rId23" Type="http://schemas.openxmlformats.org/officeDocument/2006/relationships/hyperlink" Target="https://abc7chicago.com/cta-bus-routes-rider-dashboard-capacity-coronavirus/6248178/" TargetMode="External"/><Relationship Id="rId28" Type="http://schemas.openxmlformats.org/officeDocument/2006/relationships/hyperlink" Target="https://isci.cl/wp-content/uploads/2020/04/EncuestaMovilidad-ISCI-Abril-2020_v02.pdf"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tiff"/><Relationship Id="rId22" Type="http://schemas.openxmlformats.org/officeDocument/2006/relationships/hyperlink" Target="https://doi.org/10.1007/s11524-020-00468-0" TargetMode="External"/><Relationship Id="rId27" Type="http://schemas.openxmlformats.org/officeDocument/2006/relationships/hyperlink" Target="https://doi.org/10.5038/2375-0901.22.1.1" TargetMode="External"/><Relationship Id="rId30" Type="http://schemas.openxmlformats.org/officeDocument/2006/relationships/hyperlink" Target="https://www.who.int/director-general/speeches/detail/who-director-general-s-opening-remarks-at-the-media-briefing-on-covid-19---11-march-2020" TargetMode="Externa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g\Downloads\IOPP-WordTemplateLarg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25DE5F59C9C7741A43E8507115C29AE" ma:contentTypeVersion="12" ma:contentTypeDescription="Create a new document." ma:contentTypeScope="" ma:versionID="3838c50bec871210a30f92b9619016c7">
  <xsd:schema xmlns:xsd="http://www.w3.org/2001/XMLSchema" xmlns:xs="http://www.w3.org/2001/XMLSchema" xmlns:p="http://schemas.microsoft.com/office/2006/metadata/properties" xmlns:ns3="f4f3ac1a-f0b0-4edf-95f0-ae0107ebb4d2" xmlns:ns4="9e668b08-18f6-43af-b7d7-f2a4e2ec4622" targetNamespace="http://schemas.microsoft.com/office/2006/metadata/properties" ma:root="true" ma:fieldsID="e773a95bfaa2e4f6c9568ca59858b9d9" ns3:_="" ns4:_="">
    <xsd:import namespace="f4f3ac1a-f0b0-4edf-95f0-ae0107ebb4d2"/>
    <xsd:import namespace="9e668b08-18f6-43af-b7d7-f2a4e2ec4622"/>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f3ac1a-f0b0-4edf-95f0-ae0107ebb4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e668b08-18f6-43af-b7d7-f2a4e2ec4622"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tesrt</b:Tag>
    <b:RefOrder>2</b:RefOrder>
  </b:Source>
  <b:Source>
    <b:Tag>Mol20</b:Tag>
    <b:SourceType>JournalArticle</b:SourceType>
    <b:Guid>{84586AF5-E03A-4DE6-AACB-A83A67BF480C}</b:Guid>
    <b:Author>
      <b:Author>
        <b:NameList>
          <b:Person>
            <b:Last>Molloy</b:Last>
            <b:First>J.,</b:First>
            <b:Middle>T. Schatzmann, B. Schoeman, C. Tchervenkov, B. Hintermann, and K. W. Axhausen</b:Middle>
          </b:Person>
        </b:NameList>
      </b:Author>
    </b:Author>
    <b:Title>Observed impacts of COVID-19 on travel behaviour in Switzerland based on a large GPS panel. </b:Title>
    <b:JournalName>Working Paper</b:JournalName>
    <b:Year>2020</b:Year>
    <b:RefOrder>1</b:RefOrder>
  </b:Source>
</b:Sources>
</file>

<file path=customXml/itemProps1.xml><?xml version="1.0" encoding="utf-8"?>
<ds:datastoreItem xmlns:ds="http://schemas.openxmlformats.org/officeDocument/2006/customXml" ds:itemID="{E1C354BB-8E5B-48B7-AA63-28DC19CBF3A7}">
  <ds:schemaRefs>
    <ds:schemaRef ds:uri="http://schemas.microsoft.com/sharepoint/v3/contenttype/forms"/>
  </ds:schemaRefs>
</ds:datastoreItem>
</file>

<file path=customXml/itemProps2.xml><?xml version="1.0" encoding="utf-8"?>
<ds:datastoreItem xmlns:ds="http://schemas.openxmlformats.org/officeDocument/2006/customXml" ds:itemID="{B99B9C18-FFC5-4734-B16A-69D1070D9CA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f3ac1a-f0b0-4edf-95f0-ae0107ebb4d2"/>
    <ds:schemaRef ds:uri="9e668b08-18f6-43af-b7d7-f2a4e2ec46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DAED8C6-5575-432B-8FC9-59F986DA7F3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321FB1D-7C69-4A68-AAEA-812807F28923}">
  <ds:schemaRefs>
    <ds:schemaRef ds:uri="http://schemas.openxmlformats.org/officeDocument/2006/bibliography"/>
  </ds:schemaRefs>
</ds:datastoreItem>
</file>

<file path=docMetadata/LabelInfo.xml><?xml version="1.0" encoding="utf-8"?>
<clbl:labelList xmlns:clbl="http://schemas.microsoft.com/office/2020/mipLabelMetadata"/>
</file>

<file path=docMetadata/LabelInfo0.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IOPP-WordTemplateLarge</Template>
  <TotalTime>254</TotalTime>
  <Pages>10</Pages>
  <Words>3855</Words>
  <Characters>21978</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 Eggleton</dc:creator>
  <cp:keywords/>
  <dc:description/>
  <cp:lastModifiedBy>Rodrigues, Maximilian</cp:lastModifiedBy>
  <cp:revision>11</cp:revision>
  <cp:lastPrinted>2021-03-17T19:54:00Z</cp:lastPrinted>
  <dcterms:created xsi:type="dcterms:W3CDTF">2021-03-17T19:54:00Z</dcterms:created>
  <dcterms:modified xsi:type="dcterms:W3CDTF">2021-04-16T00:38:00Z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0x010100125DE5F59C9C7741A43E8507115C29AE</vt:lpwstr>
  </property>
</Properties>
</file>